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00"/>
        <w:jc w:val="center"/>
      </w:pPr>
      <w:r>
        <w:rPr>
          <w:rFonts w:ascii="Aptos" w:hAnsi="Aptos"/>
          <w:b/>
          <w:i w:val="0"/>
          <w:color w:val="00BFA5"/>
          <w:sz w:val="30"/>
        </w:rPr>
        <w:t>CLUBBOARD</w:t>
      </w:r>
    </w:p>
    <w:p>
      <w:pPr>
        <w:pStyle w:val="Title"/>
        <w:spacing w:after="200"/>
        <w:jc w:val="center"/>
      </w:pPr>
      <w:r>
        <w:rPr>
          <w:rFonts w:ascii="Aptos" w:hAnsi="Aptos"/>
          <w:b/>
          <w:i w:val="0"/>
          <w:color w:val="000000"/>
          <w:sz w:val="58"/>
        </w:rPr>
        <w:t>User Guide · Manual de utilizare · Manual de uso</w:t>
      </w:r>
    </w:p>
    <w:p>
      <w:pPr>
        <w:jc w:val="center"/>
      </w:pPr>
      <w:r>
        <w:rPr>
          <w:rFonts w:ascii="Aptos" w:hAnsi="Aptos"/>
          <w:b w:val="0"/>
          <w:i w:val="0"/>
          <w:color w:val="4A5568"/>
          <w:sz w:val="32"/>
        </w:rPr>
        <w:t>ClubBoard Team Manager</w:t>
      </w:r>
    </w:p>
    <w:p>
      <w:pPr>
        <w:spacing w:after="440" w:line="283" w:lineRule="auto"/>
      </w:pPr>
    </w:p>
    <w:p>
      <w:pPr>
        <w:spacing w:after="160" w:line="283" w:lineRule="auto"/>
        <w:jc w:val="center"/>
      </w:pPr>
      <w:r>
        <w:rPr>
          <w:rFonts w:ascii="Aptos" w:hAnsi="Aptos"/>
          <w:b w:val="0"/>
          <w:i w:val="0"/>
          <w:color w:val="4A5568"/>
          <w:sz w:val="23"/>
        </w:rPr>
        <w:t>English first · Romanian · Spanish</w:t>
      </w:r>
    </w:p>
    <w:p>
      <w:pPr>
        <w:spacing w:after="160" w:line="283" w:lineRule="auto"/>
        <w:jc w:val="center"/>
      </w:pPr>
      <w:r>
        <w:rPr>
          <w:rFonts w:ascii="Aptos" w:hAnsi="Aptos"/>
          <w:b w:val="0"/>
          <w:i w:val="0"/>
          <w:color w:val="4A5568"/>
          <w:sz w:val="23"/>
        </w:rPr>
        <w:t>Accounts, clubs, squad, matches, tactics, availability and subscriptions</w:t>
      </w:r>
    </w:p>
    <w:p>
      <w:pPr>
        <w:spacing w:after="160" w:line="283" w:lineRule="auto"/>
        <w:jc w:val="center"/>
      </w:pPr>
      <w:r>
        <w:rPr>
          <w:rFonts w:ascii="Aptos" w:hAnsi="Aptos"/>
          <w:b w:val="0"/>
          <w:i w:val="0"/>
          <w:color w:val="4A5568"/>
          <w:sz w:val="23"/>
        </w:rPr>
        <w:t>Edition for the public app 2.0</w:t>
      </w:r>
    </w:p>
    <w:p>
      <w:pPr>
        <w:spacing w:after="1600" w:line="283" w:lineRule="auto"/>
      </w:pPr>
    </w:p>
    <w:p>
      <w:pPr>
        <w:spacing w:after="140" w:line="283" w:lineRule="auto"/>
        <w:jc w:val="center"/>
      </w:pPr>
      <w:r>
        <w:rPr>
          <w:rFonts w:ascii="Aptos" w:hAnsi="Aptos"/>
          <w:b w:val="0"/>
          <w:i w:val="0"/>
          <w:color w:val="4A5568"/>
          <w:sz w:val="22"/>
        </w:rPr>
        <w:t>ClubBoard brings EA data, squad planning, calendar, tactics, communication and secure club management into one shared space.</w:t>
      </w:r>
    </w:p>
    <w:p>
      <w:r>
        <w:br w:type="page"/>
      </w:r>
    </w:p>
    <w:p>
      <w:pPr>
        <w:pStyle w:val="Heading1"/>
        <w:spacing w:before="320" w:after="120"/>
      </w:pPr>
      <w:r>
        <w:rPr>
          <w:rFonts w:ascii="Aptos" w:hAnsi="Aptos"/>
          <w:b/>
          <w:i w:val="0"/>
          <w:color w:val="000000"/>
          <w:sz w:val="32"/>
        </w:rPr>
        <w:t>English edition — User Guide</w:t>
      </w:r>
    </w:p>
    <w:p>
      <w:pPr>
        <w:spacing w:after="140" w:line="283" w:lineRule="auto"/>
      </w:pPr>
      <w:r>
        <w:rPr>
          <w:rFonts w:ascii="Aptos" w:hAnsi="Aptos"/>
          <w:b w:val="0"/>
          <w:i w:val="0"/>
          <w:color w:val="000000"/>
          <w:sz w:val="22"/>
        </w:rPr>
        <w:t>This edition explains the same ClubBoard workflows as the Romanian and Spanish editions. Menus and tools adapt to the active club, the user role, the active plan and the installed version. If an action is not shown, do not bypass the restriction: check the active club, role and subscription first.</w:t>
      </w:r>
    </w:p>
    <w:p>
      <w:pPr>
        <w:pStyle w:val="Heading2"/>
        <w:spacing w:before="200" w:after="120"/>
      </w:pPr>
      <w:r>
        <w:rPr>
          <w:rFonts w:ascii="Aptos" w:hAnsi="Aptos"/>
          <w:b/>
          <w:i w:val="0"/>
          <w:color w:val="000000"/>
          <w:sz w:val="25"/>
        </w:rPr>
        <w:t>Contents</w:t>
      </w:r>
    </w:p>
    <w:p>
      <w:pPr>
        <w:pStyle w:val="ListBullet"/>
        <w:spacing w:after="60"/>
      </w:pPr>
      <w:r>
        <w:rPr>
          <w:rFonts w:ascii="Aptos" w:hAnsi="Aptos"/>
          <w:b w:val="0"/>
          <w:i w:val="0"/>
          <w:color w:val="000000"/>
          <w:sz w:val="21"/>
        </w:rPr>
        <w:t>1. Quick start</w:t>
      </w:r>
    </w:p>
    <w:p>
      <w:pPr>
        <w:pStyle w:val="ListBullet"/>
        <w:spacing w:after="60"/>
      </w:pPr>
      <w:r>
        <w:rPr>
          <w:rFonts w:ascii="Aptos" w:hAnsi="Aptos"/>
          <w:b w:val="0"/>
          <w:i w:val="0"/>
          <w:color w:val="000000"/>
          <w:sz w:val="21"/>
        </w:rPr>
        <w:t>2. Account and access recovery</w:t>
      </w:r>
    </w:p>
    <w:p>
      <w:pPr>
        <w:pStyle w:val="ListBullet"/>
        <w:spacing w:after="60"/>
      </w:pPr>
      <w:r>
        <w:rPr>
          <w:rFonts w:ascii="Aptos" w:hAnsi="Aptos"/>
          <w:b w:val="0"/>
          <w:i w:val="0"/>
          <w:color w:val="000000"/>
          <w:sz w:val="21"/>
        </w:rPr>
        <w:t>3. Trial, subscriptions and devices</w:t>
      </w:r>
    </w:p>
    <w:p>
      <w:pPr>
        <w:pStyle w:val="ListBullet"/>
        <w:spacing w:after="60"/>
      </w:pPr>
      <w:r>
        <w:rPr>
          <w:rFonts w:ascii="Aptos" w:hAnsi="Aptos"/>
          <w:b w:val="0"/>
          <w:i w:val="0"/>
          <w:color w:val="000000"/>
          <w:sz w:val="21"/>
        </w:rPr>
        <w:t>4. Main navigation</w:t>
      </w:r>
    </w:p>
    <w:p>
      <w:pPr>
        <w:pStyle w:val="ListBullet"/>
        <w:spacing w:after="60"/>
      </w:pPr>
      <w:r>
        <w:rPr>
          <w:rFonts w:ascii="Aptos" w:hAnsi="Aptos"/>
          <w:b w:val="0"/>
          <w:i w:val="0"/>
          <w:color w:val="000000"/>
          <w:sz w:val="21"/>
        </w:rPr>
        <w:t>5. Finding, adding and claiming a club</w:t>
      </w:r>
    </w:p>
    <w:p>
      <w:pPr>
        <w:pStyle w:val="ListBullet"/>
        <w:spacing w:after="60"/>
      </w:pPr>
      <w:r>
        <w:rPr>
          <w:rFonts w:ascii="Aptos" w:hAnsi="Aptos"/>
          <w:b w:val="0"/>
          <w:i w:val="0"/>
          <w:color w:val="000000"/>
          <w:sz w:val="21"/>
        </w:rPr>
        <w:t>6. Roles, invitations and EA links</w:t>
      </w:r>
    </w:p>
    <w:p>
      <w:pPr>
        <w:pStyle w:val="ListBullet"/>
        <w:spacing w:after="60"/>
      </w:pPr>
      <w:r>
        <w:rPr>
          <w:rFonts w:ascii="Aptos" w:hAnsi="Aptos"/>
          <w:b w:val="0"/>
          <w:i w:val="0"/>
          <w:color w:val="000000"/>
          <w:sz w:val="21"/>
        </w:rPr>
        <w:t>7. Squad and player profiles</w:t>
      </w:r>
    </w:p>
    <w:p>
      <w:pPr>
        <w:pStyle w:val="ListBullet"/>
        <w:spacing w:after="60"/>
      </w:pPr>
      <w:r>
        <w:rPr>
          <w:rFonts w:ascii="Aptos" w:hAnsi="Aptos"/>
          <w:b w:val="0"/>
          <w:i w:val="0"/>
          <w:color w:val="000000"/>
          <w:sz w:val="21"/>
        </w:rPr>
        <w:t>8. Matches, availability and call-ups</w:t>
      </w:r>
    </w:p>
    <w:p>
      <w:pPr>
        <w:pStyle w:val="ListBullet"/>
        <w:spacing w:after="60"/>
      </w:pPr>
      <w:r>
        <w:rPr>
          <w:rFonts w:ascii="Aptos" w:hAnsi="Aptos"/>
          <w:b w:val="0"/>
          <w:i w:val="0"/>
          <w:color w:val="000000"/>
          <w:sz w:val="21"/>
        </w:rPr>
        <w:t>9. Tactics and preparation</w:t>
      </w:r>
    </w:p>
    <w:p>
      <w:pPr>
        <w:pStyle w:val="ListBullet"/>
        <w:spacing w:after="60"/>
      </w:pPr>
      <w:r>
        <w:rPr>
          <w:rFonts w:ascii="Aptos" w:hAnsi="Aptos"/>
          <w:b w:val="0"/>
          <w:i w:val="0"/>
          <w:color w:val="000000"/>
          <w:sz w:val="21"/>
        </w:rPr>
        <w:t>10. Communication and recruiting</w:t>
      </w:r>
    </w:p>
    <w:p>
      <w:pPr>
        <w:pStyle w:val="ListBullet"/>
        <w:spacing w:after="60"/>
      </w:pPr>
      <w:r>
        <w:rPr>
          <w:rFonts w:ascii="Aptos" w:hAnsi="Aptos"/>
          <w:b w:val="0"/>
          <w:i w:val="0"/>
          <w:color w:val="000000"/>
          <w:sz w:val="21"/>
        </w:rPr>
        <w:t>11. Synchronisation and offline use</w:t>
      </w:r>
    </w:p>
    <w:p>
      <w:pPr>
        <w:pStyle w:val="ListBullet"/>
        <w:spacing w:after="60"/>
      </w:pPr>
      <w:r>
        <w:rPr>
          <w:rFonts w:ascii="Aptos" w:hAnsi="Aptos"/>
          <w:b w:val="0"/>
          <w:i w:val="0"/>
          <w:color w:val="000000"/>
          <w:sz w:val="21"/>
        </w:rPr>
        <w:t>12. Preferences, safety and help</w:t>
      </w:r>
    </w:p>
    <w:p>
      <w:pPr>
        <w:pStyle w:val="ListBullet"/>
        <w:spacing w:after="60"/>
      </w:pPr>
      <w:r>
        <w:rPr>
          <w:rFonts w:ascii="Aptos" w:hAnsi="Aptos"/>
          <w:b w:val="0"/>
          <w:i w:val="0"/>
          <w:color w:val="000000"/>
          <w:sz w:val="21"/>
        </w:rPr>
        <w:t>13. Common issues</w:t>
      </w:r>
    </w:p>
    <w:p>
      <w:pPr>
        <w:pStyle w:val="Heading1"/>
        <w:spacing w:before="320" w:after="120"/>
      </w:pPr>
      <w:r>
        <w:rPr>
          <w:rFonts w:ascii="Aptos" w:hAnsi="Aptos"/>
          <w:b/>
          <w:i w:val="0"/>
          <w:color w:val="000000"/>
          <w:sz w:val="32"/>
        </w:rPr>
        <w:t>1. Quick start</w:t>
      </w:r>
    </w:p>
    <w:p>
      <w:pPr>
        <w:spacing w:after="140" w:line="283" w:lineRule="auto"/>
      </w:pPr>
      <w:r>
        <w:rPr>
          <w:rFonts w:ascii="Aptos" w:hAnsi="Aptos"/>
          <w:b w:val="0"/>
          <w:i w:val="0"/>
          <w:color w:val="000000"/>
          <w:sz w:val="22"/>
        </w:rPr>
        <w:t>At first launch, choose the interface language, review the introduction and select Google or Apple for your personal identity. You may explore the app before adding a club. The seven-day trial begins only when you add your first club, not simply when the app is installed.</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648"/>
            <w:shd w:fill="0B1B2D"/>
            <w:tcMar>
              <w:top w:w="100" w:type="dxa"/>
              <w:start w:w="110" w:type="dxa"/>
              <w:bottom w:w="100" w:type="dxa"/>
              <w:end w:w="110" w:type="dxa"/>
            </w:tcMar>
            <w:vAlign w:val="center"/>
          </w:tcPr>
          <w:p>
            <w:pPr>
              <w:spacing w:after="0"/>
            </w:pPr>
            <w:r>
              <w:rPr>
                <w:rFonts w:ascii="Aptos" w:hAnsi="Aptos"/>
                <w:b/>
                <w:i w:val="0"/>
                <w:color w:val="FFFFFF"/>
                <w:sz w:val="19"/>
              </w:rPr>
              <w:t>Step</w:t>
            </w:r>
          </w:p>
        </w:tc>
        <w:tc>
          <w:tcPr>
            <w:tcW w:type="dxa" w:w="4176"/>
            <w:shd w:fill="0B1B2D"/>
            <w:tcMar>
              <w:top w:w="100" w:type="dxa"/>
              <w:start w:w="110" w:type="dxa"/>
              <w:bottom w:w="100" w:type="dxa"/>
              <w:end w:w="110" w:type="dxa"/>
            </w:tcMar>
            <w:vAlign w:val="center"/>
          </w:tcPr>
          <w:p>
            <w:pPr>
              <w:spacing w:after="0"/>
            </w:pPr>
            <w:r>
              <w:rPr>
                <w:rFonts w:ascii="Aptos" w:hAnsi="Aptos"/>
                <w:b/>
                <w:i w:val="0"/>
                <w:color w:val="FFFFFF"/>
                <w:sz w:val="19"/>
              </w:rPr>
              <w:t>Action</w:t>
            </w:r>
          </w:p>
        </w:tc>
        <w:tc>
          <w:tcPr>
            <w:tcW w:type="dxa" w:w="4320"/>
            <w:shd w:fill="0B1B2D"/>
            <w:tcMar>
              <w:top w:w="100" w:type="dxa"/>
              <w:start w:w="110" w:type="dxa"/>
              <w:bottom w:w="100" w:type="dxa"/>
              <w:end w:w="110" w:type="dxa"/>
            </w:tcMar>
            <w:vAlign w:val="center"/>
          </w:tcPr>
          <w:p>
            <w:pPr>
              <w:spacing w:after="0"/>
            </w:pPr>
            <w:r>
              <w:rPr>
                <w:rFonts w:ascii="Aptos" w:hAnsi="Aptos"/>
                <w:b/>
                <w:i w:val="0"/>
                <w:color w:val="FFFFFF"/>
                <w:sz w:val="19"/>
              </w:rPr>
              <w:t>Result</w:t>
            </w:r>
          </w:p>
        </w:tc>
      </w:tr>
      <w:tr>
        <w:trPr>
          <w:cantSplit/>
        </w:trPr>
        <w:tc>
          <w:tcPr>
            <w:tcW w:type="dxa" w:w="64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1</w:t>
            </w:r>
          </w:p>
        </w:tc>
        <w:tc>
          <w:tcPr>
            <w:tcW w:type="dxa" w:w="417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Choose a language and complete the initial setup.</w:t>
            </w:r>
          </w:p>
        </w:tc>
        <w:tc>
          <w:tcPr>
            <w:tcW w:type="dxa" w:w="432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The interface adapts immediately.</w:t>
            </w:r>
          </w:p>
        </w:tc>
      </w:tr>
      <w:tr>
        <w:trPr>
          <w:cantSplit/>
        </w:trPr>
        <w:tc>
          <w:tcPr>
            <w:tcW w:type="dxa" w:w="64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2</w:t>
            </w:r>
          </w:p>
        </w:tc>
        <w:tc>
          <w:tcPr>
            <w:tcW w:type="dxa" w:w="417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Sign in with Google or Apple.</w:t>
            </w:r>
          </w:p>
        </w:tc>
        <w:tc>
          <w:tcPr>
            <w:tcW w:type="dxa" w:w="432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Your access can be recovered after reinstalling.</w:t>
            </w:r>
          </w:p>
        </w:tc>
      </w:tr>
      <w:tr>
        <w:trPr>
          <w:cantSplit/>
        </w:trPr>
        <w:tc>
          <w:tcPr>
            <w:tcW w:type="dxa" w:w="64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3</w:t>
            </w:r>
          </w:p>
        </w:tc>
        <w:tc>
          <w:tcPr>
            <w:tcW w:type="dxa" w:w="417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Explore Home, Squad, Matches, Tactics and More.</w:t>
            </w:r>
          </w:p>
        </w:tc>
        <w:tc>
          <w:tcPr>
            <w:tcW w:type="dxa" w:w="432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You can understand the app before receiving a club role.</w:t>
            </w:r>
          </w:p>
        </w:tc>
      </w:tr>
      <w:tr>
        <w:trPr>
          <w:cantSplit/>
        </w:trPr>
        <w:tc>
          <w:tcPr>
            <w:tcW w:type="dxa" w:w="64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4</w:t>
            </w:r>
          </w:p>
        </w:tc>
        <w:tc>
          <w:tcPr>
            <w:tcW w:type="dxa" w:w="417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Search for an EA SPORTS FC club.</w:t>
            </w:r>
          </w:p>
        </w:tc>
        <w:tc>
          <w:tcPr>
            <w:tcW w:type="dxa" w:w="432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Start the trial or choose a subscription when adding it.</w:t>
            </w:r>
          </w:p>
        </w:tc>
      </w:tr>
      <w:tr>
        <w:trPr>
          <w:cantSplit/>
        </w:trPr>
        <w:tc>
          <w:tcPr>
            <w:tcW w:type="dxa" w:w="64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5</w:t>
            </w:r>
          </w:p>
        </w:tc>
        <w:tc>
          <w:tcPr>
            <w:tcW w:type="dxa" w:w="417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Claim the club or accept an invitation.</w:t>
            </w:r>
          </w:p>
        </w:tc>
        <w:tc>
          <w:tcPr>
            <w:tcW w:type="dxa" w:w="432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You receive access that matches your role.</w:t>
            </w:r>
          </w:p>
        </w:tc>
      </w:tr>
    </w:tbl>
    <w:p>
      <w:pPr>
        <w:spacing w:after="40" w:line="283" w:lineRule="auto"/>
      </w:pPr>
    </w:p>
    <w:p>
      <w:pPr>
        <w:pStyle w:val="Heading1"/>
        <w:spacing w:before="320" w:after="120"/>
      </w:pPr>
      <w:r>
        <w:rPr>
          <w:rFonts w:ascii="Aptos" w:hAnsi="Aptos"/>
          <w:b/>
          <w:i w:val="0"/>
          <w:color w:val="000000"/>
          <w:sz w:val="32"/>
        </w:rPr>
        <w:t>2. Account and access recovery</w:t>
      </w:r>
    </w:p>
    <w:p>
      <w:pPr>
        <w:spacing w:after="140" w:line="283" w:lineRule="auto"/>
      </w:pPr>
      <w:r>
        <w:rPr>
          <w:rFonts w:ascii="Aptos" w:hAnsi="Aptos"/>
          <w:b w:val="0"/>
          <w:i w:val="0"/>
          <w:color w:val="000000"/>
          <w:sz w:val="22"/>
        </w:rPr>
        <w:t>Google or Apple are recommended for recovering your ClubBoard account, device access and entitlements after reinstalling. Discord is optional; use it only for Discord communication, publishing or a legacy Discord-based ClubBoard account. Signing out clears the local ClubBoard session, but does not remove your Apple ID or Google account from the phone.</w:t>
      </w:r>
    </w:p>
    <w:p>
      <w:pPr>
        <w:pStyle w:val="ListBullet"/>
        <w:spacing w:after="60"/>
      </w:pPr>
      <w:r>
        <w:rPr>
          <w:rFonts w:ascii="Aptos" w:hAnsi="Aptos"/>
          <w:b w:val="0"/>
          <w:i w:val="0"/>
          <w:color w:val="000000"/>
          <w:sz w:val="21"/>
        </w:rPr>
        <w:t>If Google is already linked to another ClubBoard account, sign in to that existing account instead of creating a duplicate.</w:t>
      </w:r>
    </w:p>
    <w:p>
      <w:pPr>
        <w:pStyle w:val="ListBullet"/>
        <w:spacing w:after="60"/>
      </w:pPr>
      <w:r>
        <w:rPr>
          <w:rFonts w:ascii="Aptos" w:hAnsi="Aptos"/>
          <w:b w:val="0"/>
          <w:i w:val="0"/>
          <w:color w:val="000000"/>
          <w:sz w:val="21"/>
        </w:rPr>
        <w:t>Deleting an account removes ClubBoard access and associated data through the deletion flow. Check the clubs you administer first.</w:t>
      </w:r>
    </w:p>
    <w:p>
      <w:pPr>
        <w:pStyle w:val="Heading1"/>
        <w:spacing w:before="320" w:after="120"/>
      </w:pPr>
      <w:r>
        <w:rPr>
          <w:rFonts w:ascii="Aptos" w:hAnsi="Aptos"/>
          <w:b/>
          <w:i w:val="0"/>
          <w:color w:val="000000"/>
          <w:sz w:val="32"/>
        </w:rPr>
        <w:t>3. Trial, subscriptions and devices</w:t>
      </w:r>
    </w:p>
    <w:p>
      <w:pPr>
        <w:spacing w:after="140" w:line="283" w:lineRule="auto"/>
      </w:pPr>
      <w:r>
        <w:rPr>
          <w:rFonts w:ascii="Aptos" w:hAnsi="Aptos"/>
          <w:b w:val="0"/>
          <w:i w:val="0"/>
          <w:color w:val="000000"/>
          <w:sz w:val="22"/>
        </w:rPr>
        <w:t>Plans unlock features and define club/device limits. Prices and currencies are set by Google Play or the App Store according to the store country and payment profile. Purchase management happens in the store; ClubBoard verifies the entitlement before enabling access.</w:t>
      </w:r>
    </w:p>
    <w:tbl>
      <w:tblPr>
        <w:tblStyle w:val="TableGrid"/>
        <w:tblW w:type="auto" w:w="0"/>
        <w:jc w:val="center"/>
        <w:tblLook w:firstColumn="1" w:firstRow="1" w:lastColumn="0" w:lastRow="0" w:noHBand="0" w:noVBand="1" w:val="04A0"/>
      </w:tblPr>
      <w:tblGrid>
        <w:gridCol w:w="2513"/>
        <w:gridCol w:w="2513"/>
        <w:gridCol w:w="2513"/>
        <w:gridCol w:w="2513"/>
      </w:tblGrid>
      <w:tr>
        <w:trPr>
          <w:tblHeader w:val="true"/>
          <w:cantSplit/>
        </w:trPr>
        <w:tc>
          <w:tcPr>
            <w:tcW w:type="dxa" w:w="1440"/>
            <w:shd w:fill="0B1B2D"/>
            <w:tcMar>
              <w:top w:w="100" w:type="dxa"/>
              <w:start w:w="110" w:type="dxa"/>
              <w:bottom w:w="100" w:type="dxa"/>
              <w:end w:w="110" w:type="dxa"/>
            </w:tcMar>
            <w:vAlign w:val="center"/>
          </w:tcPr>
          <w:p>
            <w:pPr>
              <w:spacing w:after="0"/>
            </w:pPr>
            <w:r>
              <w:rPr>
                <w:rFonts w:ascii="Aptos" w:hAnsi="Aptos"/>
                <w:b/>
                <w:i w:val="0"/>
                <w:color w:val="FFFFFF"/>
                <w:sz w:val="19"/>
              </w:rPr>
              <w:t>Plan</w:t>
            </w:r>
          </w:p>
        </w:tc>
        <w:tc>
          <w:tcPr>
            <w:tcW w:type="dxa" w:w="1440"/>
            <w:shd w:fill="0B1B2D"/>
            <w:tcMar>
              <w:top w:w="100" w:type="dxa"/>
              <w:start w:w="110" w:type="dxa"/>
              <w:bottom w:w="100" w:type="dxa"/>
              <w:end w:w="110" w:type="dxa"/>
            </w:tcMar>
            <w:vAlign w:val="center"/>
          </w:tcPr>
          <w:p>
            <w:pPr>
              <w:spacing w:after="0"/>
            </w:pPr>
            <w:r>
              <w:rPr>
                <w:rFonts w:ascii="Aptos" w:hAnsi="Aptos"/>
                <w:b/>
                <w:i w:val="0"/>
                <w:color w:val="FFFFFF"/>
                <w:sz w:val="19"/>
              </w:rPr>
              <w:t>Clubs</w:t>
            </w:r>
          </w:p>
        </w:tc>
        <w:tc>
          <w:tcPr>
            <w:tcW w:type="dxa" w:w="1656"/>
            <w:shd w:fill="0B1B2D"/>
            <w:tcMar>
              <w:top w:w="100" w:type="dxa"/>
              <w:start w:w="110" w:type="dxa"/>
              <w:bottom w:w="100" w:type="dxa"/>
              <w:end w:w="110" w:type="dxa"/>
            </w:tcMar>
            <w:vAlign w:val="center"/>
          </w:tcPr>
          <w:p>
            <w:pPr>
              <w:spacing w:after="0"/>
            </w:pPr>
            <w:r>
              <w:rPr>
                <w:rFonts w:ascii="Aptos" w:hAnsi="Aptos"/>
                <w:b/>
                <w:i w:val="0"/>
                <w:color w:val="FFFFFF"/>
                <w:sz w:val="19"/>
              </w:rPr>
              <w:t>Devices</w:t>
            </w:r>
          </w:p>
        </w:tc>
        <w:tc>
          <w:tcPr>
            <w:tcW w:type="dxa" w:w="4608"/>
            <w:shd w:fill="0B1B2D"/>
            <w:tcMar>
              <w:top w:w="100" w:type="dxa"/>
              <w:start w:w="110" w:type="dxa"/>
              <w:bottom w:w="100" w:type="dxa"/>
              <w:end w:w="110" w:type="dxa"/>
            </w:tcMar>
            <w:vAlign w:val="center"/>
          </w:tcPr>
          <w:p>
            <w:pPr>
              <w:spacing w:after="0"/>
            </w:pPr>
            <w:r>
              <w:rPr>
                <w:rFonts w:ascii="Aptos" w:hAnsi="Aptos"/>
                <w:b/>
                <w:i w:val="0"/>
                <w:color w:val="FFFFFF"/>
                <w:sz w:val="19"/>
              </w:rPr>
              <w:t>Typical use</w:t>
            </w:r>
          </w:p>
        </w:tc>
      </w:tr>
      <w:tr>
        <w:trPr>
          <w:cantSplit/>
        </w:trPr>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Starter</w:t>
            </w:r>
          </w:p>
        </w:tc>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1</w:t>
            </w:r>
          </w:p>
        </w:tc>
        <w:tc>
          <w:tcPr>
            <w:tcW w:type="dxa" w:w="165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1</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Follow and organise one club.</w:t>
            </w:r>
          </w:p>
        </w:tc>
      </w:tr>
      <w:tr>
        <w:trPr>
          <w:cantSplit/>
        </w:trPr>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Team</w:t>
            </w:r>
          </w:p>
        </w:tc>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1</w:t>
            </w:r>
          </w:p>
        </w:tc>
        <w:tc>
          <w:tcPr>
            <w:tcW w:type="dxa" w:w="165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2</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One club across two compatible devices.</w:t>
            </w:r>
          </w:p>
        </w:tc>
      </w:tr>
      <w:tr>
        <w:trPr>
          <w:cantSplit/>
        </w:trPr>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Pro</w:t>
            </w:r>
          </w:p>
        </w:tc>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3</w:t>
            </w:r>
          </w:p>
        </w:tc>
        <w:tc>
          <w:tcPr>
            <w:tcW w:type="dxa" w:w="165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3</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Advanced operations across several clubs.</w:t>
            </w:r>
          </w:p>
        </w:tc>
      </w:tr>
      <w:tr>
        <w:trPr>
          <w:cantSplit/>
        </w:trPr>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Elite</w:t>
            </w:r>
          </w:p>
        </w:tc>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10</w:t>
            </w:r>
          </w:p>
        </w:tc>
        <w:tc>
          <w:tcPr>
            <w:tcW w:type="dxa" w:w="165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5</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Multi-club administration and priority support.</w:t>
            </w:r>
          </w:p>
        </w:tc>
      </w:tr>
    </w:tbl>
    <w:p>
      <w:pPr>
        <w:spacing w:after="40" w:line="283" w:lineRule="auto"/>
      </w:pPr>
    </w:p>
    <w:p>
      <w:pPr>
        <w:pStyle w:val="ListBullet"/>
        <w:spacing w:after="60"/>
      </w:pPr>
      <w:r>
        <w:rPr>
          <w:rFonts w:ascii="Aptos" w:hAnsi="Aptos"/>
          <w:b w:val="0"/>
          <w:i w:val="0"/>
          <w:color w:val="000000"/>
          <w:sz w:val="21"/>
        </w:rPr>
        <w:t>When you reach a device limit, replace an old device or remove devices you no longer use. Do not create a new account to bypass the limit.</w:t>
      </w:r>
    </w:p>
    <w:p>
      <w:pPr>
        <w:pStyle w:val="ListBullet"/>
        <w:spacing w:after="60"/>
      </w:pPr>
      <w:r>
        <w:rPr>
          <w:rFonts w:ascii="Aptos" w:hAnsi="Aptos"/>
          <w:b w:val="0"/>
          <w:i w:val="0"/>
          <w:color w:val="000000"/>
          <w:sz w:val="21"/>
        </w:rPr>
        <w:t>Use Restore Purchases on the plan page for an existing store purchase, then refresh entitlements.</w:t>
      </w:r>
    </w:p>
    <w:p>
      <w:pPr>
        <w:pStyle w:val="Heading1"/>
        <w:spacing w:before="320" w:after="120"/>
      </w:pPr>
      <w:r>
        <w:rPr>
          <w:rFonts w:ascii="Aptos" w:hAnsi="Aptos"/>
          <w:b/>
          <w:i w:val="0"/>
          <w:color w:val="000000"/>
          <w:sz w:val="32"/>
        </w:rPr>
        <w:t>4. Main navigation</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1584"/>
            <w:shd w:fill="0B1B2D"/>
            <w:tcMar>
              <w:top w:w="100" w:type="dxa"/>
              <w:start w:w="110" w:type="dxa"/>
              <w:bottom w:w="100" w:type="dxa"/>
              <w:end w:w="110" w:type="dxa"/>
            </w:tcMar>
            <w:vAlign w:val="center"/>
          </w:tcPr>
          <w:p>
            <w:pPr>
              <w:spacing w:after="0"/>
            </w:pPr>
            <w:r>
              <w:rPr>
                <w:rFonts w:ascii="Aptos" w:hAnsi="Aptos"/>
                <w:b/>
                <w:i w:val="0"/>
                <w:color w:val="FFFFFF"/>
                <w:sz w:val="19"/>
              </w:rPr>
              <w:t>Tab</w:t>
            </w:r>
          </w:p>
        </w:tc>
        <w:tc>
          <w:tcPr>
            <w:tcW w:type="dxa" w:w="2880"/>
            <w:shd w:fill="0B1B2D"/>
            <w:tcMar>
              <w:top w:w="100" w:type="dxa"/>
              <w:start w:w="110" w:type="dxa"/>
              <w:bottom w:w="100" w:type="dxa"/>
              <w:end w:w="110" w:type="dxa"/>
            </w:tcMar>
            <w:vAlign w:val="center"/>
          </w:tcPr>
          <w:p>
            <w:pPr>
              <w:spacing w:after="0"/>
            </w:pPr>
            <w:r>
              <w:rPr>
                <w:rFonts w:ascii="Aptos" w:hAnsi="Aptos"/>
                <w:b/>
                <w:i w:val="0"/>
                <w:color w:val="FFFFFF"/>
                <w:sz w:val="19"/>
              </w:rPr>
              <w:t>Purpose</w:t>
            </w:r>
          </w:p>
        </w:tc>
        <w:tc>
          <w:tcPr>
            <w:tcW w:type="dxa" w:w="4680"/>
            <w:shd w:fill="0B1B2D"/>
            <w:tcMar>
              <w:top w:w="100" w:type="dxa"/>
              <w:start w:w="110" w:type="dxa"/>
              <w:bottom w:w="100" w:type="dxa"/>
              <w:end w:w="110" w:type="dxa"/>
            </w:tcMar>
            <w:vAlign w:val="center"/>
          </w:tcPr>
          <w:p>
            <w:pPr>
              <w:spacing w:after="0"/>
            </w:pPr>
            <w:r>
              <w:rPr>
                <w:rFonts w:ascii="Aptos" w:hAnsi="Aptos"/>
                <w:b/>
                <w:i w:val="0"/>
                <w:color w:val="FFFFFF"/>
                <w:sz w:val="19"/>
              </w:rPr>
              <w:t>Typical actions</w:t>
            </w:r>
          </w:p>
        </w:tc>
      </w:tr>
      <w:tr>
        <w:trPr>
          <w:cantSplit/>
        </w:trPr>
        <w:tc>
          <w:tcPr>
            <w:tcW w:type="dxa" w:w="158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Home</w:t>
            </w:r>
          </w:p>
        </w:tc>
        <w:tc>
          <w:tcPr>
            <w:tcW w:type="dxa" w:w="28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Overview of the active club.</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Next match, squad summary, sync, notifications and shortcuts.</w:t>
            </w:r>
          </w:p>
        </w:tc>
      </w:tr>
      <w:tr>
        <w:trPr>
          <w:cantSplit/>
        </w:trPr>
        <w:tc>
          <w:tcPr>
            <w:tcW w:type="dxa" w:w="158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Squad</w:t>
            </w:r>
          </w:p>
        </w:tc>
        <w:tc>
          <w:tcPr>
            <w:tcW w:type="dxa" w:w="28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Players, sporting roles and availability.</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View profiles; authorised staff edit player details.</w:t>
            </w:r>
          </w:p>
        </w:tc>
      </w:tr>
      <w:tr>
        <w:trPr>
          <w:cantSplit/>
        </w:trPr>
        <w:tc>
          <w:tcPr>
            <w:tcW w:type="dxa" w:w="158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Matches</w:t>
            </w:r>
          </w:p>
        </w:tc>
        <w:tc>
          <w:tcPr>
            <w:tcW w:type="dxa" w:w="28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Planning and match delivery.</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Schedule, confirm availability, select squad and complete reports.</w:t>
            </w:r>
          </w:p>
        </w:tc>
      </w:tr>
      <w:tr>
        <w:trPr>
          <w:cantSplit/>
        </w:trPr>
        <w:tc>
          <w:tcPr>
            <w:tcW w:type="dxa" w:w="158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Tactics</w:t>
            </w:r>
          </w:p>
        </w:tc>
        <w:tc>
          <w:tcPr>
            <w:tcW w:type="dxa" w:w="28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Formations and match preparation.</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View tactics; staff manage the XI and set pieces.</w:t>
            </w:r>
          </w:p>
        </w:tc>
      </w:tr>
      <w:tr>
        <w:trPr>
          <w:cantSplit/>
        </w:trPr>
        <w:tc>
          <w:tcPr>
            <w:tcW w:type="dxa" w:w="158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More</w:t>
            </w:r>
          </w:p>
        </w:tc>
        <w:tc>
          <w:tcPr>
            <w:tcW w:type="dxa" w:w="28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Tools grouped by category.</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Account, team, sync, recruiting, help and preferences.</w:t>
            </w:r>
          </w:p>
        </w:tc>
      </w:tr>
    </w:tbl>
    <w:p>
      <w:pPr>
        <w:spacing w:after="40" w:line="283" w:lineRule="auto"/>
      </w:pPr>
    </w:p>
    <w:p>
      <w:pPr>
        <w:spacing w:after="140" w:line="283" w:lineRule="auto"/>
      </w:pPr>
      <w:r>
        <w:rPr>
          <w:rFonts w:ascii="Aptos" w:hAnsi="Aptos"/>
          <w:b w:val="0"/>
          <w:i w:val="0"/>
          <w:color w:val="000000"/>
          <w:sz w:val="22"/>
        </w:rPr>
        <w:t>Players see the tools relevant to them. Club owners, managers and moderators see the management tools permitted for the active club.</w:t>
      </w:r>
    </w:p>
    <w:p>
      <w:pPr>
        <w:pStyle w:val="Heading1"/>
        <w:spacing w:before="320" w:after="120"/>
      </w:pPr>
      <w:r>
        <w:rPr>
          <w:rFonts w:ascii="Aptos" w:hAnsi="Aptos"/>
          <w:b/>
          <w:i w:val="0"/>
          <w:color w:val="000000"/>
          <w:sz w:val="32"/>
        </w:rPr>
        <w:t>5. Finding, adding and claiming a club</w:t>
      </w:r>
    </w:p>
    <w:p>
      <w:pPr>
        <w:spacing w:after="140" w:line="283" w:lineRule="auto"/>
      </w:pPr>
      <w:r>
        <w:rPr>
          <w:rFonts w:ascii="Aptos" w:hAnsi="Aptos"/>
          <w:b w:val="0"/>
          <w:i w:val="0"/>
          <w:color w:val="000000"/>
          <w:sz w:val="22"/>
        </w:rPr>
        <w:t>Open More, then Club, account and EA data, and choose Connect FC26 club. Select the platform, enter at least two letters of the club name and choose a result returned by EA. ClubBoard does not invent EA results when the service is unavailable.</w:t>
      </w:r>
    </w:p>
    <w:p>
      <w:pPr>
        <w:pStyle w:val="ListBullet"/>
        <w:spacing w:after="60"/>
      </w:pPr>
      <w:r>
        <w:rPr>
          <w:rFonts w:ascii="Aptos" w:hAnsi="Aptos"/>
          <w:b w:val="0"/>
          <w:i w:val="0"/>
          <w:color w:val="000000"/>
          <w:sz w:val="21"/>
        </w:rPr>
        <w:t>For public data, add the club and keep public access within your plan limit.</w:t>
      </w:r>
    </w:p>
    <w:p>
      <w:pPr>
        <w:pStyle w:val="ListBullet"/>
        <w:spacing w:after="60"/>
      </w:pPr>
      <w:r>
        <w:rPr>
          <w:rFonts w:ascii="Aptos" w:hAnsi="Aptos"/>
          <w:b w:val="0"/>
          <w:i w:val="0"/>
          <w:color w:val="000000"/>
          <w:sz w:val="21"/>
        </w:rPr>
        <w:t>If you are the real club owner, start the claim flow and complete its server-side verification.</w:t>
      </w:r>
    </w:p>
    <w:p>
      <w:pPr>
        <w:pStyle w:val="ListBullet"/>
        <w:spacing w:after="60"/>
      </w:pPr>
      <w:r>
        <w:rPr>
          <w:rFonts w:ascii="Aptos" w:hAnsi="Aptos"/>
          <w:b w:val="0"/>
          <w:i w:val="0"/>
          <w:color w:val="000000"/>
          <w:sz w:val="21"/>
        </w:rPr>
        <w:t>If you are an accepted player, use the personal invitation or join code. For a private club, send an access/recruiting request to staff.</w:t>
      </w:r>
    </w:p>
    <w:p>
      <w:pPr>
        <w:pStyle w:val="Heading1"/>
        <w:spacing w:before="320" w:after="120"/>
      </w:pPr>
      <w:r>
        <w:rPr>
          <w:rFonts w:ascii="Aptos" w:hAnsi="Aptos"/>
          <w:b/>
          <w:i w:val="0"/>
          <w:color w:val="000000"/>
          <w:sz w:val="32"/>
        </w:rPr>
        <w:t>6. Roles, invitations and EA links</w:t>
      </w:r>
    </w:p>
    <w:p>
      <w:pPr>
        <w:spacing w:after="140" w:line="283" w:lineRule="auto"/>
      </w:pPr>
      <w:r>
        <w:rPr>
          <w:rFonts w:ascii="Aptos" w:hAnsi="Aptos"/>
          <w:b w:val="0"/>
          <w:i w:val="0"/>
          <w:color w:val="000000"/>
          <w:sz w:val="22"/>
        </w:rPr>
        <w:t>App owner is a global support and recovery role; it is different from club ownership. Club roles are stored separately for each club.</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1728"/>
            <w:shd w:fill="0B1B2D"/>
            <w:tcMar>
              <w:top w:w="100" w:type="dxa"/>
              <w:start w:w="110" w:type="dxa"/>
              <w:bottom w:w="100" w:type="dxa"/>
              <w:end w:w="110" w:type="dxa"/>
            </w:tcMar>
            <w:vAlign w:val="center"/>
          </w:tcPr>
          <w:p>
            <w:pPr>
              <w:spacing w:after="0"/>
            </w:pPr>
            <w:r>
              <w:rPr>
                <w:rFonts w:ascii="Aptos" w:hAnsi="Aptos"/>
                <w:b/>
                <w:i w:val="0"/>
                <w:color w:val="FFFFFF"/>
                <w:sz w:val="19"/>
              </w:rPr>
              <w:t>Role</w:t>
            </w:r>
          </w:p>
        </w:tc>
        <w:tc>
          <w:tcPr>
            <w:tcW w:type="dxa" w:w="4680"/>
            <w:shd w:fill="0B1B2D"/>
            <w:tcMar>
              <w:top w:w="100" w:type="dxa"/>
              <w:start w:w="110" w:type="dxa"/>
              <w:bottom w:w="100" w:type="dxa"/>
              <w:end w:w="110" w:type="dxa"/>
            </w:tcMar>
            <w:vAlign w:val="center"/>
          </w:tcPr>
          <w:p>
            <w:pPr>
              <w:spacing w:after="0"/>
            </w:pPr>
            <w:r>
              <w:rPr>
                <w:rFonts w:ascii="Aptos" w:hAnsi="Aptos"/>
                <w:b/>
                <w:i w:val="0"/>
                <w:color w:val="FFFFFF"/>
                <w:sz w:val="19"/>
              </w:rPr>
              <w:t>Can do</w:t>
            </w:r>
          </w:p>
        </w:tc>
        <w:tc>
          <w:tcPr>
            <w:tcW w:type="dxa" w:w="2736"/>
            <w:shd w:fill="0B1B2D"/>
            <w:tcMar>
              <w:top w:w="100" w:type="dxa"/>
              <w:start w:w="110" w:type="dxa"/>
              <w:bottom w:w="100" w:type="dxa"/>
              <w:end w:w="110" w:type="dxa"/>
            </w:tcMar>
            <w:vAlign w:val="center"/>
          </w:tcPr>
          <w:p>
            <w:pPr>
              <w:spacing w:after="0"/>
            </w:pPr>
            <w:r>
              <w:rPr>
                <w:rFonts w:ascii="Aptos" w:hAnsi="Aptos"/>
                <w:b/>
                <w:i w:val="0"/>
                <w:color w:val="FFFFFF"/>
                <w:sz w:val="19"/>
              </w:rPr>
              <w:t>Cannot do</w:t>
            </w:r>
          </w:p>
        </w:tc>
      </w:tr>
      <w:tr>
        <w:trPr>
          <w:cantSplit/>
        </w:trPr>
        <w:tc>
          <w:tcPr>
            <w:tcW w:type="dxa" w:w="172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Club owner</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Claim a club; manage members, roles, settings and invitations.</w:t>
            </w:r>
          </w:p>
        </w:tc>
        <w:tc>
          <w:tcPr>
            <w:tcW w:type="dxa" w:w="273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Change another user’s identity or plan without permission.</w:t>
            </w:r>
          </w:p>
        </w:tc>
      </w:tr>
      <w:tr>
        <w:trPr>
          <w:cantSplit/>
        </w:trPr>
        <w:tc>
          <w:tcPr>
            <w:tcW w:type="dxa" w:w="172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Manager</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Manage squad, matches, tactics and members within club limits.</w:t>
            </w:r>
          </w:p>
        </w:tc>
        <w:tc>
          <w:tcPr>
            <w:tcW w:type="dxa" w:w="273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Transfer ownership outside the allowed flow.</w:t>
            </w:r>
          </w:p>
        </w:tc>
      </w:tr>
      <w:tr>
        <w:trPr>
          <w:cantSplit/>
        </w:trPr>
        <w:tc>
          <w:tcPr>
            <w:tcW w:type="dxa" w:w="172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Moderator</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Assist with permitted operations and moderation.</w:t>
            </w:r>
          </w:p>
        </w:tc>
        <w:tc>
          <w:tcPr>
            <w:tcW w:type="dxa" w:w="273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Receive every manager permission automatically.</w:t>
            </w:r>
          </w:p>
        </w:tc>
      </w:tr>
      <w:tr>
        <w:trPr>
          <w:cantSplit/>
        </w:trPr>
        <w:tc>
          <w:tcPr>
            <w:tcW w:type="dxa" w:w="172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Player</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View permitted data and declare personal availability.</w:t>
            </w:r>
          </w:p>
        </w:tc>
        <w:tc>
          <w:tcPr>
            <w:tcW w:type="dxa" w:w="273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Edit other players, roles or the full club space.</w:t>
            </w:r>
          </w:p>
        </w:tc>
      </w:tr>
    </w:tbl>
    <w:p>
      <w:pPr>
        <w:spacing w:after="40" w:line="283" w:lineRule="auto"/>
      </w:pPr>
    </w:p>
    <w:p>
      <w:pPr>
        <w:spacing w:after="140" w:line="283" w:lineRule="auto"/>
      </w:pPr>
      <w:r>
        <w:rPr>
          <w:rFonts w:ascii="Aptos" w:hAnsi="Aptos"/>
          <w:b w:val="0"/>
          <w:i w:val="0"/>
          <w:color w:val="000000"/>
          <w:sz w:val="22"/>
        </w:rPr>
        <w:t>Authorised staff create an invitation from Team management. Once the player accepts it, staff can link the ClubBoard account to the correct EA squad member. An EA link controls whose availability a player may update; it does not grant club ownership.</w:t>
      </w:r>
    </w:p>
    <w:p>
      <w:pPr>
        <w:pStyle w:val="Heading1"/>
        <w:spacing w:before="320" w:after="120"/>
      </w:pPr>
      <w:r>
        <w:rPr>
          <w:rFonts w:ascii="Aptos" w:hAnsi="Aptos"/>
          <w:b/>
          <w:i w:val="0"/>
          <w:color w:val="000000"/>
          <w:sz w:val="32"/>
        </w:rPr>
        <w:t>7. Squad and player profiles</w:t>
      </w:r>
    </w:p>
    <w:p>
      <w:pPr>
        <w:spacing w:after="140" w:line="283" w:lineRule="auto"/>
      </w:pPr>
      <w:r>
        <w:rPr>
          <w:rFonts w:ascii="Aptos" w:hAnsi="Aptos"/>
          <w:b w:val="0"/>
          <w:i w:val="0"/>
          <w:color w:val="000000"/>
          <w:sz w:val="22"/>
        </w:rPr>
        <w:t>ClubBoard player preferences, such as primary and secondary position, are kept separate from the position reported by EA. This prevents a regular EA synchronisation from overwriting staff-defined ClubBoard preferences. Players may update only their own availability; authorised staff manage the squad and EA links.</w:t>
      </w:r>
    </w:p>
    <w:p>
      <w:pPr>
        <w:pStyle w:val="Heading1"/>
        <w:spacing w:before="320" w:after="120"/>
      </w:pPr>
      <w:r>
        <w:rPr>
          <w:rFonts w:ascii="Aptos" w:hAnsi="Aptos"/>
          <w:b/>
          <w:i w:val="0"/>
          <w:color w:val="000000"/>
          <w:sz w:val="32"/>
        </w:rPr>
        <w:t>8. Matches, availability and call-ups</w:t>
      </w:r>
    </w:p>
    <w:p>
      <w:pPr>
        <w:spacing w:after="140" w:line="283" w:lineRule="auto"/>
      </w:pPr>
      <w:r>
        <w:rPr>
          <w:rFonts w:ascii="Aptos" w:hAnsi="Aptos"/>
          <w:b w:val="0"/>
          <w:i w:val="0"/>
          <w:color w:val="000000"/>
          <w:sz w:val="22"/>
        </w:rPr>
        <w:t>Staff schedule matches and players confirm availability. The monthly availability calendar helps plan ahead, while the availability response for a specific match or training session is the operational confirmation. Staff prepare call-ups, the starting eleven, substitutes and match reports.</w:t>
      </w:r>
    </w:p>
    <w:p>
      <w:pPr>
        <w:pStyle w:val="Heading1"/>
        <w:spacing w:before="320" w:after="120"/>
      </w:pPr>
      <w:r>
        <w:rPr>
          <w:rFonts w:ascii="Aptos" w:hAnsi="Aptos"/>
          <w:b/>
          <w:i w:val="0"/>
          <w:color w:val="000000"/>
          <w:sz w:val="32"/>
        </w:rPr>
        <w:t>9. Tactics and preparation</w:t>
      </w:r>
    </w:p>
    <w:p>
      <w:pPr>
        <w:spacing w:after="140" w:line="283" w:lineRule="auto"/>
      </w:pPr>
      <w:r>
        <w:rPr>
          <w:rFonts w:ascii="Aptos" w:hAnsi="Aptos"/>
          <w:b w:val="0"/>
          <w:i w:val="0"/>
          <w:color w:val="000000"/>
          <w:sz w:val="22"/>
        </w:rPr>
        <w:t>Use Tactics for formations, the starting eleven, substitutes and set pieces. Use tactical positions for match preparation rather than overwriting EA player data. Keep responsibilities clear and verify the player list before match day.</w:t>
      </w:r>
    </w:p>
    <w:p>
      <w:pPr>
        <w:pStyle w:val="Heading1"/>
        <w:spacing w:before="320" w:after="120"/>
      </w:pPr>
      <w:r>
        <w:rPr>
          <w:rFonts w:ascii="Aptos" w:hAnsi="Aptos"/>
          <w:b/>
          <w:i w:val="0"/>
          <w:color w:val="000000"/>
          <w:sz w:val="32"/>
        </w:rPr>
        <w:t>10. Communication, public profile and recruiting</w:t>
      </w:r>
    </w:p>
    <w:p>
      <w:pPr>
        <w:spacing w:after="140" w:line="283" w:lineRule="auto"/>
      </w:pPr>
      <w:r>
        <w:rPr>
          <w:rFonts w:ascii="Aptos" w:hAnsi="Aptos"/>
          <w:b w:val="0"/>
          <w:i w:val="0"/>
          <w:color w:val="000000"/>
          <w:sz w:val="22"/>
        </w:rPr>
        <w:t>The Communication and image category includes team announcements, Discord integration, the public club profile, recruiting/trial requests and the sharing studio. Staff may accept or reject recruiting requests; acceptance sends the personal invitation. Public pages must not expose member identities, tactics, availability or private notes.</w:t>
      </w:r>
    </w:p>
    <w:p>
      <w:pPr>
        <w:pStyle w:val="Heading1"/>
        <w:spacing w:before="320" w:after="120"/>
      </w:pPr>
      <w:r>
        <w:rPr>
          <w:rFonts w:ascii="Aptos" w:hAnsi="Aptos"/>
          <w:b/>
          <w:i w:val="0"/>
          <w:color w:val="000000"/>
          <w:sz w:val="32"/>
        </w:rPr>
        <w:t>11. Synchronisation, EA data and offline use</w:t>
      </w:r>
    </w:p>
    <w:p>
      <w:pPr>
        <w:spacing w:after="140" w:line="283" w:lineRule="auto"/>
      </w:pPr>
      <w:r>
        <w:rPr>
          <w:rFonts w:ascii="Aptos" w:hAnsi="Aptos"/>
          <w:b w:val="0"/>
          <w:i w:val="0"/>
          <w:color w:val="000000"/>
          <w:sz w:val="22"/>
        </w:rPr>
        <w:t>ClubBoard caches EA data for speed and continuity. If EA is unavailable, the app can show the most recent snapshot, which may be outdated. It never invents results. Offline, already loaded data and a remembered entitlement can remain available temporarily; reconnect for fresh server operations. If a cloud conflict appears, read both revisions before choosing a safe version.</w:t>
      </w:r>
    </w:p>
    <w:p>
      <w:pPr>
        <w:pStyle w:val="Heading1"/>
        <w:spacing w:before="320" w:after="120"/>
      </w:pPr>
      <w:r>
        <w:rPr>
          <w:rFonts w:ascii="Aptos" w:hAnsi="Aptos"/>
          <w:b/>
          <w:i w:val="0"/>
          <w:color w:val="000000"/>
          <w:sz w:val="32"/>
        </w:rPr>
        <w:t>12. Preferences, safety and help</w:t>
      </w:r>
    </w:p>
    <w:p>
      <w:pPr>
        <w:spacing w:after="140" w:line="283" w:lineRule="auto"/>
      </w:pPr>
      <w:r>
        <w:rPr>
          <w:rFonts w:ascii="Aptos" w:hAnsi="Aptos"/>
          <w:b w:val="0"/>
          <w:i w:val="0"/>
          <w:color w:val="000000"/>
          <w:sz w:val="22"/>
        </w:rPr>
        <w:t>App preferences are personal to the device: language, contrast, automatic sync and personal notifications. Club settings are shared and restricted to authorised staff. Help and app provides diagnostics, issue reporting and updates.</w:t>
      </w:r>
    </w:p>
    <w:p>
      <w:pPr>
        <w:pStyle w:val="ListBullet"/>
        <w:spacing w:after="60"/>
      </w:pPr>
      <w:r>
        <w:rPr>
          <w:rFonts w:ascii="Aptos" w:hAnsi="Aptos"/>
          <w:b w:val="0"/>
          <w:i w:val="0"/>
          <w:color w:val="000000"/>
          <w:sz w:val="21"/>
        </w:rPr>
        <w:t>Never include passwords, authentication codes or tokens in a problem report.</w:t>
      </w:r>
    </w:p>
    <w:p>
      <w:pPr>
        <w:pStyle w:val="ListBullet"/>
        <w:spacing w:after="60"/>
      </w:pPr>
      <w:r>
        <w:rPr>
          <w:rFonts w:ascii="Aptos" w:hAnsi="Aptos"/>
          <w:b w:val="0"/>
          <w:i w:val="0"/>
          <w:color w:val="000000"/>
          <w:sz w:val="21"/>
        </w:rPr>
        <w:t>Install updates from the store when available; they may include security or compatibility fixes.</w:t>
      </w:r>
    </w:p>
    <w:p>
      <w:pPr>
        <w:pStyle w:val="Heading1"/>
        <w:spacing w:before="320" w:after="120"/>
      </w:pPr>
      <w:r>
        <w:rPr>
          <w:rFonts w:ascii="Aptos" w:hAnsi="Aptos"/>
          <w:b/>
          <w:i w:val="0"/>
          <w:color w:val="000000"/>
          <w:sz w:val="32"/>
        </w:rPr>
        <w:t>13. Common issues</w:t>
      </w:r>
    </w:p>
    <w:tbl>
      <w:tblPr>
        <w:tblStyle w:val="TableGrid"/>
        <w:tblW w:type="auto" w:w="0"/>
        <w:jc w:val="center"/>
        <w:tblLook w:firstColumn="1" w:firstRow="1" w:lastColumn="0" w:lastRow="0" w:noHBand="0" w:noVBand="1" w:val="04A0"/>
      </w:tblPr>
      <w:tblGrid>
        <w:gridCol w:w="5026"/>
        <w:gridCol w:w="5026"/>
      </w:tblGrid>
      <w:tr>
        <w:trPr>
          <w:tblHeader w:val="true"/>
          <w:cantSplit/>
        </w:trPr>
        <w:tc>
          <w:tcPr>
            <w:tcW w:type="dxa" w:w="3024"/>
            <w:shd w:fill="0B1B2D"/>
            <w:tcMar>
              <w:top w:w="100" w:type="dxa"/>
              <w:start w:w="110" w:type="dxa"/>
              <w:bottom w:w="100" w:type="dxa"/>
              <w:end w:w="110" w:type="dxa"/>
            </w:tcMar>
            <w:vAlign w:val="center"/>
          </w:tcPr>
          <w:p>
            <w:pPr>
              <w:spacing w:after="0"/>
            </w:pPr>
            <w:r>
              <w:rPr>
                <w:rFonts w:ascii="Aptos" w:hAnsi="Aptos"/>
                <w:b/>
                <w:i w:val="0"/>
                <w:color w:val="FFFFFF"/>
                <w:sz w:val="19"/>
              </w:rPr>
              <w:t>Issue</w:t>
            </w:r>
          </w:p>
        </w:tc>
        <w:tc>
          <w:tcPr>
            <w:tcW w:type="dxa" w:w="6120"/>
            <w:shd w:fill="0B1B2D"/>
            <w:tcMar>
              <w:top w:w="100" w:type="dxa"/>
              <w:start w:w="110" w:type="dxa"/>
              <w:bottom w:w="100" w:type="dxa"/>
              <w:end w:w="110" w:type="dxa"/>
            </w:tcMar>
            <w:vAlign w:val="center"/>
          </w:tcPr>
          <w:p>
            <w:pPr>
              <w:spacing w:after="0"/>
            </w:pPr>
            <w:r>
              <w:rPr>
                <w:rFonts w:ascii="Aptos" w:hAnsi="Aptos"/>
                <w:b/>
                <w:i w:val="0"/>
                <w:color w:val="FFFFFF"/>
                <w:sz w:val="19"/>
              </w:rPr>
              <w:t>Recommended action</w:t>
            </w:r>
          </w:p>
        </w:tc>
      </w:tr>
      <w:tr>
        <w:trPr>
          <w:cantSplit/>
        </w:trPr>
        <w:tc>
          <w:tcPr>
            <w:tcW w:type="dxa" w:w="302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Cannot add a club</w:t>
            </w:r>
          </w:p>
        </w:tc>
        <w:tc>
          <w:tcPr>
            <w:tcW w:type="dxa" w:w="612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Start the trial if eligible, choose a plan or remove an older club when the plan limit has been reached.</w:t>
            </w:r>
          </w:p>
        </w:tc>
      </w:tr>
      <w:tr>
        <w:trPr>
          <w:cantSplit/>
        </w:trPr>
        <w:tc>
          <w:tcPr>
            <w:tcW w:type="dxa" w:w="302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No management tools</w:t>
            </w:r>
          </w:p>
        </w:tc>
        <w:tc>
          <w:tcPr>
            <w:tcW w:type="dxa" w:w="612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Confirm the active club and role; request the correct club role from staff.</w:t>
            </w:r>
          </w:p>
        </w:tc>
      </w:tr>
      <w:tr>
        <w:trPr>
          <w:cantSplit/>
        </w:trPr>
        <w:tc>
          <w:tcPr>
            <w:tcW w:type="dxa" w:w="302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Cannot select an EA account</w:t>
            </w:r>
          </w:p>
        </w:tc>
        <w:tc>
          <w:tcPr>
            <w:tcW w:type="dxa" w:w="612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Refresh the list; confirm club/platform and ask staff to remove an incorrect existing link.</w:t>
            </w:r>
          </w:p>
        </w:tc>
      </w:tr>
      <w:tr>
        <w:trPr>
          <w:cantSplit/>
        </w:trPr>
        <w:tc>
          <w:tcPr>
            <w:tcW w:type="dxa" w:w="302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Purchase not visible</w:t>
            </w:r>
          </w:p>
        </w:tc>
        <w:tc>
          <w:tcPr>
            <w:tcW w:type="dxa" w:w="612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Check the connection, use Restore Purchases and refresh the plan page.</w:t>
            </w:r>
          </w:p>
        </w:tc>
      </w:tr>
      <w:tr>
        <w:trPr>
          <w:cantSplit/>
        </w:trPr>
        <w:tc>
          <w:tcPr>
            <w:tcW w:type="dxa" w:w="302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EA data is stale</w:t>
            </w:r>
          </w:p>
        </w:tc>
        <w:tc>
          <w:tcPr>
            <w:tcW w:type="dxa" w:w="612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Wait and retry sync; review Diagnostics before reporting the issue.</w:t>
            </w:r>
          </w:p>
        </w:tc>
      </w:tr>
      <w:tr>
        <w:trPr>
          <w:cantSplit/>
        </w:trPr>
        <w:tc>
          <w:tcPr>
            <w:tcW w:type="dxa" w:w="302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Google or Discord cannot connect</w:t>
            </w:r>
          </w:p>
        </w:tc>
        <w:tc>
          <w:tcPr>
            <w:tcW w:type="dxa" w:w="612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Retry after updating the app and retain the exact error message for support.</w:t>
            </w:r>
          </w:p>
        </w:tc>
      </w:tr>
    </w:tbl>
    <w:p>
      <w:pPr>
        <w:spacing w:after="40" w:line="283" w:lineRule="auto"/>
      </w:pPr>
    </w:p>
    <w:p>
      <w:r>
        <w:br w:type="page"/>
      </w:r>
    </w:p>
    <w:p>
      <w:pPr>
        <w:pStyle w:val="Heading1"/>
        <w:spacing w:before="320" w:after="120"/>
      </w:pPr>
      <w:r>
        <w:rPr>
          <w:rFonts w:ascii="Aptos" w:hAnsi="Aptos"/>
          <w:b/>
          <w:i w:val="0"/>
          <w:color w:val="000000"/>
          <w:sz w:val="32"/>
        </w:rPr>
        <w:t>Cum se citește acest manual</w:t>
      </w:r>
    </w:p>
    <w:p>
      <w:pPr>
        <w:spacing w:after="140" w:line="283" w:lineRule="auto"/>
      </w:pPr>
      <w:r>
        <w:rPr>
          <w:rFonts w:ascii="Aptos" w:hAnsi="Aptos"/>
          <w:b w:val="0"/>
          <w:i w:val="0"/>
          <w:color w:val="000000"/>
          <w:sz w:val="22"/>
        </w:rPr>
        <w:t>Acest manual explică fluxurile disponibile pentru utilizatorii ClubBoard. Meniurile și unele instrumente se adaptează la rolul din club, planul activ și versiunea instalată a aplicației. Dacă un buton nu apare, nu încerca să ocolești restricția: verifică mai întâi rolul, clubul activ și abonamentul.</w:t>
      </w:r>
    </w:p>
    <w:p>
      <w:pPr>
        <w:pStyle w:val="Heading2"/>
        <w:spacing w:before="200" w:after="120"/>
      </w:pPr>
      <w:r>
        <w:rPr>
          <w:rFonts w:ascii="Aptos" w:hAnsi="Aptos"/>
          <w:b/>
          <w:i w:val="0"/>
          <w:color w:val="000000"/>
          <w:sz w:val="25"/>
        </w:rPr>
        <w:t>Cuprins</w:t>
      </w:r>
    </w:p>
    <w:p>
      <w:pPr>
        <w:pStyle w:val="ListBullet"/>
        <w:spacing w:after="60"/>
      </w:pPr>
      <w:r>
        <w:rPr>
          <w:rFonts w:ascii="Aptos" w:hAnsi="Aptos"/>
          <w:b w:val="0"/>
          <w:i w:val="0"/>
          <w:color w:val="000000"/>
          <w:sz w:val="21"/>
        </w:rPr>
        <w:t>1. Începerea rapidă</w:t>
      </w:r>
    </w:p>
    <w:p>
      <w:pPr>
        <w:pStyle w:val="ListBullet"/>
        <w:spacing w:after="60"/>
      </w:pPr>
      <w:r>
        <w:rPr>
          <w:rFonts w:ascii="Aptos" w:hAnsi="Aptos"/>
          <w:b w:val="0"/>
          <w:i w:val="0"/>
          <w:color w:val="000000"/>
          <w:sz w:val="21"/>
        </w:rPr>
        <w:t>2. Contul și recuperarea accesului</w:t>
      </w:r>
    </w:p>
    <w:p>
      <w:pPr>
        <w:pStyle w:val="ListBullet"/>
        <w:spacing w:after="60"/>
      </w:pPr>
      <w:r>
        <w:rPr>
          <w:rFonts w:ascii="Aptos" w:hAnsi="Aptos"/>
          <w:b w:val="0"/>
          <w:i w:val="0"/>
          <w:color w:val="000000"/>
          <w:sz w:val="21"/>
        </w:rPr>
        <w:t>3. Trial, abonamente și dispozitive</w:t>
      </w:r>
    </w:p>
    <w:p>
      <w:pPr>
        <w:pStyle w:val="ListBullet"/>
        <w:spacing w:after="60"/>
      </w:pPr>
      <w:r>
        <w:rPr>
          <w:rFonts w:ascii="Aptos" w:hAnsi="Aptos"/>
          <w:b w:val="0"/>
          <w:i w:val="0"/>
          <w:color w:val="000000"/>
          <w:sz w:val="21"/>
        </w:rPr>
        <w:t>4. Navigarea principală</w:t>
      </w:r>
    </w:p>
    <w:p>
      <w:pPr>
        <w:pStyle w:val="ListBullet"/>
        <w:spacing w:after="60"/>
      </w:pPr>
      <w:r>
        <w:rPr>
          <w:rFonts w:ascii="Aptos" w:hAnsi="Aptos"/>
          <w:b w:val="0"/>
          <w:i w:val="0"/>
          <w:color w:val="000000"/>
          <w:sz w:val="21"/>
        </w:rPr>
        <w:t>5. Găsirea, adăugarea și revendicarea clubului</w:t>
      </w:r>
    </w:p>
    <w:p>
      <w:pPr>
        <w:pStyle w:val="ListBullet"/>
        <w:spacing w:after="60"/>
      </w:pPr>
      <w:r>
        <w:rPr>
          <w:rFonts w:ascii="Aptos" w:hAnsi="Aptos"/>
          <w:b w:val="0"/>
          <w:i w:val="0"/>
          <w:color w:val="000000"/>
          <w:sz w:val="21"/>
        </w:rPr>
        <w:t>6. Roluri, invitații și asocierea contului EA</w:t>
      </w:r>
    </w:p>
    <w:p>
      <w:pPr>
        <w:pStyle w:val="ListBullet"/>
        <w:spacing w:after="60"/>
      </w:pPr>
      <w:r>
        <w:rPr>
          <w:rFonts w:ascii="Aptos" w:hAnsi="Aptos"/>
          <w:b w:val="0"/>
          <w:i w:val="0"/>
          <w:color w:val="000000"/>
          <w:sz w:val="21"/>
        </w:rPr>
        <w:t>7. Lotul și profilurile jucătorilor</w:t>
      </w:r>
    </w:p>
    <w:p>
      <w:pPr>
        <w:pStyle w:val="ListBullet"/>
        <w:spacing w:after="60"/>
      </w:pPr>
      <w:r>
        <w:rPr>
          <w:rFonts w:ascii="Aptos" w:hAnsi="Aptos"/>
          <w:b w:val="0"/>
          <w:i w:val="0"/>
          <w:color w:val="000000"/>
          <w:sz w:val="21"/>
        </w:rPr>
        <w:t>8. Meciuri, disponibilitate și convocări</w:t>
      </w:r>
    </w:p>
    <w:p>
      <w:pPr>
        <w:pStyle w:val="ListBullet"/>
        <w:spacing w:after="60"/>
      </w:pPr>
      <w:r>
        <w:rPr>
          <w:rFonts w:ascii="Aptos" w:hAnsi="Aptos"/>
          <w:b w:val="0"/>
          <w:i w:val="0"/>
          <w:color w:val="000000"/>
          <w:sz w:val="21"/>
        </w:rPr>
        <w:t>9. Tactici, faze fixe și pregătire</w:t>
      </w:r>
    </w:p>
    <w:p>
      <w:pPr>
        <w:pStyle w:val="ListBullet"/>
        <w:spacing w:after="60"/>
      </w:pPr>
      <w:r>
        <w:rPr>
          <w:rFonts w:ascii="Aptos" w:hAnsi="Aptos"/>
          <w:b w:val="0"/>
          <w:i w:val="0"/>
          <w:color w:val="000000"/>
          <w:sz w:val="21"/>
        </w:rPr>
        <w:t>10. Comunicare, profil public și recrutare</w:t>
      </w:r>
    </w:p>
    <w:p>
      <w:pPr>
        <w:pStyle w:val="ListBullet"/>
        <w:spacing w:after="60"/>
      </w:pPr>
      <w:r>
        <w:rPr>
          <w:rFonts w:ascii="Aptos" w:hAnsi="Aptos"/>
          <w:b w:val="0"/>
          <w:i w:val="0"/>
          <w:color w:val="000000"/>
          <w:sz w:val="21"/>
        </w:rPr>
        <w:t>11. Sincronizare, date EA și lucru offline</w:t>
      </w:r>
    </w:p>
    <w:p>
      <w:pPr>
        <w:pStyle w:val="ListBullet"/>
        <w:spacing w:after="60"/>
      </w:pPr>
      <w:r>
        <w:rPr>
          <w:rFonts w:ascii="Aptos" w:hAnsi="Aptos"/>
          <w:b w:val="0"/>
          <w:i w:val="0"/>
          <w:color w:val="000000"/>
          <w:sz w:val="21"/>
        </w:rPr>
        <w:t>12. Preferințe, siguranță și ajutor</w:t>
      </w:r>
    </w:p>
    <w:p>
      <w:pPr>
        <w:pStyle w:val="ListBullet"/>
        <w:spacing w:after="60"/>
      </w:pPr>
      <w:r>
        <w:rPr>
          <w:rFonts w:ascii="Aptos" w:hAnsi="Aptos"/>
          <w:b w:val="0"/>
          <w:i w:val="0"/>
          <w:color w:val="000000"/>
          <w:sz w:val="21"/>
        </w:rPr>
        <w:t>13. Probleme frecvente</w:t>
      </w:r>
    </w:p>
    <w:p>
      <w:pPr>
        <w:pStyle w:val="ListBullet"/>
        <w:spacing w:after="60"/>
      </w:pPr>
      <w:r>
        <w:rPr>
          <w:rFonts w:ascii="Aptos" w:hAnsi="Aptos"/>
          <w:b w:val="0"/>
          <w:i w:val="0"/>
          <w:color w:val="000000"/>
          <w:sz w:val="21"/>
        </w:rPr>
        <w:t>14. Surse</w:t>
      </w:r>
    </w:p>
    <w:p>
      <w:pPr>
        <w:pStyle w:val="Heading1"/>
        <w:spacing w:before="320" w:after="120"/>
      </w:pPr>
      <w:r>
        <w:rPr>
          <w:rFonts w:ascii="Aptos" w:hAnsi="Aptos"/>
          <w:b/>
          <w:i w:val="0"/>
          <w:color w:val="000000"/>
          <w:sz w:val="32"/>
        </w:rPr>
        <w:t>Regula de bază</w:t>
      </w:r>
    </w:p>
    <w:p>
      <w:pPr>
        <w:spacing w:after="140" w:line="283" w:lineRule="auto"/>
      </w:pPr>
      <w:r>
        <w:rPr>
          <w:rFonts w:ascii="Aptos" w:hAnsi="Aptos"/>
          <w:b w:val="0"/>
          <w:i w:val="0"/>
          <w:color w:val="000000"/>
          <w:sz w:val="22"/>
        </w:rPr>
        <w:t>Abonamentul oferă acces la funcțiile și limitele planului. Identitatea și rolul în club oferă dreptul de a administra date private. Cumpărarea unui plan nu transformă automat un utilizator în owner sau manager al unui club.</w:t>
      </w:r>
    </w:p>
    <w:p>
      <w:pPr>
        <w:pStyle w:val="Heading1"/>
        <w:spacing w:before="320" w:after="120"/>
      </w:pPr>
      <w:r>
        <w:rPr>
          <w:rFonts w:ascii="Aptos" w:hAnsi="Aptos"/>
          <w:b/>
          <w:i w:val="0"/>
          <w:color w:val="000000"/>
          <w:sz w:val="32"/>
        </w:rPr>
        <w:t>1. Începerea rapidă</w:t>
      </w:r>
    </w:p>
    <w:p>
      <w:pPr>
        <w:spacing w:after="140" w:line="283" w:lineRule="auto"/>
      </w:pPr>
      <w:r>
        <w:rPr>
          <w:rFonts w:ascii="Aptos" w:hAnsi="Aptos"/>
          <w:b w:val="0"/>
          <w:i w:val="0"/>
          <w:color w:val="000000"/>
          <w:sz w:val="22"/>
        </w:rPr>
        <w:t>La prima pornire, ClubBoard prezintă pe scurt funcțiile principale, alegerea modului de utilizare și planurile. Poți explora aplicația înainte de a adăuga un club. Perioada de probă de șapte zile nu pornește la instalare, ci numai atunci când adaugi primul club.</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605"/>
            <w:shd w:fill="0B1B2D"/>
            <w:tcMar>
              <w:top w:w="100" w:type="dxa"/>
              <w:start w:w="110" w:type="dxa"/>
              <w:bottom w:w="100" w:type="dxa"/>
              <w:end w:w="110" w:type="dxa"/>
            </w:tcMar>
            <w:vAlign w:val="center"/>
          </w:tcPr>
          <w:p>
            <w:pPr>
              <w:spacing w:after="0"/>
            </w:pPr>
            <w:r>
              <w:rPr>
                <w:rFonts w:ascii="Aptos" w:hAnsi="Aptos"/>
                <w:b/>
                <w:i w:val="0"/>
                <w:color w:val="FFFFFF"/>
                <w:sz w:val="19"/>
              </w:rPr>
              <w:t>Pas</w:t>
            </w:r>
          </w:p>
        </w:tc>
        <w:tc>
          <w:tcPr>
            <w:tcW w:type="dxa" w:w="3960"/>
            <w:shd w:fill="0B1B2D"/>
            <w:tcMar>
              <w:top w:w="100" w:type="dxa"/>
              <w:start w:w="110" w:type="dxa"/>
              <w:bottom w:w="100" w:type="dxa"/>
              <w:end w:w="110" w:type="dxa"/>
            </w:tcMar>
            <w:vAlign w:val="center"/>
          </w:tcPr>
          <w:p>
            <w:pPr>
              <w:spacing w:after="0"/>
            </w:pPr>
            <w:r>
              <w:rPr>
                <w:rFonts w:ascii="Aptos" w:hAnsi="Aptos"/>
                <w:b/>
                <w:i w:val="0"/>
                <w:color w:val="FFFFFF"/>
                <w:sz w:val="19"/>
              </w:rPr>
              <w:t>Ce faci</w:t>
            </w:r>
          </w:p>
        </w:tc>
        <w:tc>
          <w:tcPr>
            <w:tcW w:type="dxa" w:w="4608"/>
            <w:shd w:fill="0B1B2D"/>
            <w:tcMar>
              <w:top w:w="100" w:type="dxa"/>
              <w:start w:w="110" w:type="dxa"/>
              <w:bottom w:w="100" w:type="dxa"/>
              <w:end w:w="110" w:type="dxa"/>
            </w:tcMar>
            <w:vAlign w:val="center"/>
          </w:tcPr>
          <w:p>
            <w:pPr>
              <w:spacing w:after="0"/>
            </w:pPr>
            <w:r>
              <w:rPr>
                <w:rFonts w:ascii="Aptos" w:hAnsi="Aptos"/>
                <w:b/>
                <w:i w:val="0"/>
                <w:color w:val="FFFFFF"/>
                <w:sz w:val="19"/>
              </w:rPr>
              <w:t>Rezultatul</w:t>
            </w:r>
          </w:p>
        </w:tc>
      </w:tr>
      <w:tr>
        <w:trPr>
          <w:cantSplit/>
        </w:trPr>
        <w:tc>
          <w:tcPr>
            <w:tcW w:type="dxa" w:w="605"/>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1</w:t>
            </w:r>
          </w:p>
        </w:tc>
        <w:tc>
          <w:tcPr>
            <w:tcW w:type="dxa" w:w="396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Alege limba și parcurge configurarea inițială.</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Interfața se adaptează imediat la limba aleasă.</w:t>
            </w:r>
          </w:p>
        </w:tc>
      </w:tr>
      <w:tr>
        <w:trPr>
          <w:cantSplit/>
        </w:trPr>
        <w:tc>
          <w:tcPr>
            <w:tcW w:type="dxa" w:w="605"/>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2</w:t>
            </w:r>
          </w:p>
        </w:tc>
        <w:tc>
          <w:tcPr>
            <w:tcW w:type="dxa" w:w="396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Alege Google sau Apple pentru contul personal.</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Telefonul și accesul se pot recupera după reinstalare.</w:t>
            </w:r>
          </w:p>
        </w:tc>
      </w:tr>
      <w:tr>
        <w:trPr>
          <w:cantSplit/>
        </w:trPr>
        <w:tc>
          <w:tcPr>
            <w:tcW w:type="dxa" w:w="605"/>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3</w:t>
            </w:r>
          </w:p>
        </w:tc>
        <w:tc>
          <w:tcPr>
            <w:tcW w:type="dxa" w:w="396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Explorează filele Acasă, Lot, Meciuri, Tactici și Mai multe.</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Poți înțelege aplicația fără a acorda roluri de club.</w:t>
            </w:r>
          </w:p>
        </w:tc>
      </w:tr>
      <w:tr>
        <w:trPr>
          <w:cantSplit/>
        </w:trPr>
        <w:tc>
          <w:tcPr>
            <w:tcW w:type="dxa" w:w="605"/>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4</w:t>
            </w:r>
          </w:p>
        </w:tc>
        <w:tc>
          <w:tcPr>
            <w:tcW w:type="dxa" w:w="396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Caută primul club EA SPORTS FC.</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La adăugare poți începe trialul sau alege un abonament.</w:t>
            </w:r>
          </w:p>
        </w:tc>
      </w:tr>
      <w:tr>
        <w:trPr>
          <w:cantSplit/>
        </w:trPr>
        <w:tc>
          <w:tcPr>
            <w:tcW w:type="dxa" w:w="605"/>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5</w:t>
            </w:r>
          </w:p>
        </w:tc>
        <w:tc>
          <w:tcPr>
            <w:tcW w:type="dxa" w:w="396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Revendică clubul sau intră cu o invitație.</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Primești accesul potrivit rolului tău.</w:t>
            </w:r>
          </w:p>
        </w:tc>
      </w:tr>
    </w:tbl>
    <w:p>
      <w:pPr>
        <w:spacing w:after="40" w:line="283" w:lineRule="auto"/>
      </w:pPr>
    </w:p>
    <w:p>
      <w:pPr>
        <w:pStyle w:val="Heading1"/>
        <w:spacing w:before="320" w:after="120"/>
      </w:pPr>
      <w:r>
        <w:rPr>
          <w:rFonts w:ascii="Aptos" w:hAnsi="Aptos"/>
          <w:b/>
          <w:i w:val="0"/>
          <w:color w:val="000000"/>
          <w:sz w:val="32"/>
        </w:rPr>
        <w:t>2. Contul și recuperarea accesului</w:t>
      </w:r>
    </w:p>
    <w:p>
      <w:pPr>
        <w:spacing w:after="140" w:line="283" w:lineRule="auto"/>
      </w:pPr>
      <w:r>
        <w:rPr>
          <w:rFonts w:ascii="Aptos" w:hAnsi="Aptos"/>
          <w:b w:val="0"/>
          <w:i w:val="0"/>
          <w:color w:val="000000"/>
          <w:sz w:val="22"/>
        </w:rPr>
        <w:t>ClubBoard separă identitatea personală de serviciile opționale. Google sau Apple sunt recomandate pentru a recupera un cont, dispozitivul și drepturile după reinstalare. Discord este opțional și se conectează numai când ai nevoie de publicare sau comunicare prin Discord.</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1944"/>
            <w:shd w:fill="0B1B2D"/>
            <w:tcMar>
              <w:top w:w="100" w:type="dxa"/>
              <w:start w:w="110" w:type="dxa"/>
              <w:bottom w:w="100" w:type="dxa"/>
              <w:end w:w="110" w:type="dxa"/>
            </w:tcMar>
            <w:vAlign w:val="center"/>
          </w:tcPr>
          <w:p>
            <w:pPr>
              <w:spacing w:after="0"/>
            </w:pPr>
            <w:r>
              <w:rPr>
                <w:rFonts w:ascii="Aptos" w:hAnsi="Aptos"/>
                <w:b/>
                <w:i w:val="0"/>
                <w:color w:val="FFFFFF"/>
                <w:sz w:val="19"/>
              </w:rPr>
              <w:t>Acțiune</w:t>
            </w:r>
          </w:p>
        </w:tc>
        <w:tc>
          <w:tcPr>
            <w:tcW w:type="dxa" w:w="2880"/>
            <w:shd w:fill="0B1B2D"/>
            <w:tcMar>
              <w:top w:w="100" w:type="dxa"/>
              <w:start w:w="110" w:type="dxa"/>
              <w:bottom w:w="100" w:type="dxa"/>
              <w:end w:w="110" w:type="dxa"/>
            </w:tcMar>
            <w:vAlign w:val="center"/>
          </w:tcPr>
          <w:p>
            <w:pPr>
              <w:spacing w:after="0"/>
            </w:pPr>
            <w:r>
              <w:rPr>
                <w:rFonts w:ascii="Aptos" w:hAnsi="Aptos"/>
                <w:b/>
                <w:i w:val="0"/>
                <w:color w:val="FFFFFF"/>
                <w:sz w:val="19"/>
              </w:rPr>
              <w:t>Când o folosești</w:t>
            </w:r>
          </w:p>
        </w:tc>
        <w:tc>
          <w:tcPr>
            <w:tcW w:type="dxa" w:w="4320"/>
            <w:shd w:fill="0B1B2D"/>
            <w:tcMar>
              <w:top w:w="100" w:type="dxa"/>
              <w:start w:w="110" w:type="dxa"/>
              <w:bottom w:w="100" w:type="dxa"/>
              <w:end w:w="110" w:type="dxa"/>
            </w:tcMar>
            <w:vAlign w:val="center"/>
          </w:tcPr>
          <w:p>
            <w:pPr>
              <w:spacing w:after="0"/>
            </w:pPr>
            <w:r>
              <w:rPr>
                <w:rFonts w:ascii="Aptos" w:hAnsi="Aptos"/>
                <w:b/>
                <w:i w:val="0"/>
                <w:color w:val="FFFFFF"/>
                <w:sz w:val="19"/>
              </w:rPr>
              <w:t>Ce trebuie să știi</w:t>
            </w:r>
          </w:p>
        </w:tc>
      </w:tr>
      <w:tr>
        <w:trPr>
          <w:cantSplit/>
        </w:trPr>
        <w:tc>
          <w:tcPr>
            <w:tcW w:type="dxa" w:w="194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Autentificare cu Google</w:t>
            </w:r>
          </w:p>
        </w:tc>
        <w:tc>
          <w:tcPr>
            <w:tcW w:type="dxa" w:w="28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Majoritatea telefoanelor Android și conturile existente.</w:t>
            </w:r>
          </w:p>
        </w:tc>
        <w:tc>
          <w:tcPr>
            <w:tcW w:type="dxa" w:w="432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Folosește același cont Google după reinstalare pentru a recupera accesul.</w:t>
            </w:r>
          </w:p>
        </w:tc>
      </w:tr>
      <w:tr>
        <w:trPr>
          <w:cantSplit/>
        </w:trPr>
        <w:tc>
          <w:tcPr>
            <w:tcW w:type="dxa" w:w="194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Autentificare cu Apple</w:t>
            </w:r>
          </w:p>
        </w:tc>
        <w:tc>
          <w:tcPr>
            <w:tcW w:type="dxa" w:w="28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iPhone și iPad.</w:t>
            </w:r>
          </w:p>
        </w:tc>
        <w:tc>
          <w:tcPr>
            <w:tcW w:type="dxa" w:w="432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Poate fi folosită fără Discord; păstrează același Apple ID pentru recuperare.</w:t>
            </w:r>
          </w:p>
        </w:tc>
      </w:tr>
      <w:tr>
        <w:trPr>
          <w:cantSplit/>
        </w:trPr>
        <w:tc>
          <w:tcPr>
            <w:tcW w:type="dxa" w:w="194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Conectare Discord</w:t>
            </w:r>
          </w:p>
        </w:tc>
        <w:tc>
          <w:tcPr>
            <w:tcW w:type="dxa" w:w="28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Publicare, canale Discord sau un cont ClubBoard vechi bazat pe Discord.</w:t>
            </w:r>
          </w:p>
        </w:tc>
        <w:tc>
          <w:tcPr>
            <w:tcW w:type="dxa" w:w="432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Nu este obligatorie pentru cumpărare sau restaurarea abonamentului.</w:t>
            </w:r>
          </w:p>
        </w:tc>
      </w:tr>
      <w:tr>
        <w:trPr>
          <w:cantSplit/>
        </w:trPr>
        <w:tc>
          <w:tcPr>
            <w:tcW w:type="dxa" w:w="194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Deconectare</w:t>
            </w:r>
          </w:p>
        </w:tc>
        <w:tc>
          <w:tcPr>
            <w:tcW w:type="dxa" w:w="28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Când schimbi utilizatorul pe un telefon.</w:t>
            </w:r>
          </w:p>
        </w:tc>
        <w:tc>
          <w:tcPr>
            <w:tcW w:type="dxa" w:w="432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Șterge sesiunea locală ClubBoard; nu șterge automat contul Apple/Google din telefon.</w:t>
            </w:r>
          </w:p>
        </w:tc>
      </w:tr>
      <w:tr>
        <w:trPr>
          <w:cantSplit/>
        </w:trPr>
        <w:tc>
          <w:tcPr>
            <w:tcW w:type="dxa" w:w="194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Ștergere cont</w:t>
            </w:r>
          </w:p>
        </w:tc>
        <w:tc>
          <w:tcPr>
            <w:tcW w:type="dxa" w:w="28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Numai când nu mai dorești datele ClubBoard.</w:t>
            </w:r>
          </w:p>
        </w:tc>
        <w:tc>
          <w:tcPr>
            <w:tcW w:type="dxa" w:w="432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Elimină accesul și datele asociate conform fluxului de ștergere; verifică mai întâi cluburile administrate.</w:t>
            </w:r>
          </w:p>
        </w:tc>
      </w:tr>
    </w:tbl>
    <w:p>
      <w:pPr>
        <w:spacing w:after="40" w:line="283" w:lineRule="auto"/>
      </w:pPr>
    </w:p>
    <w:p>
      <w:pPr>
        <w:spacing w:after="140" w:line="283" w:lineRule="auto"/>
      </w:pPr>
      <w:r>
        <w:rPr>
          <w:rFonts w:ascii="Aptos" w:hAnsi="Aptos"/>
          <w:b w:val="0"/>
          <w:i w:val="0"/>
          <w:color w:val="000000"/>
          <w:sz w:val="22"/>
        </w:rPr>
        <w:t>Dacă aplicația spune că identitatea Google este deja asociată cu un alt cont ClubBoard, nu crea un cont nou. Conectează-te cu acea identitate pentru ca aplicația să deschidă contul ClubBoard existent, fără să unească automat datele a două conturi.</w:t>
      </w:r>
    </w:p>
    <w:p>
      <w:pPr>
        <w:pStyle w:val="Heading1"/>
        <w:spacing w:before="320" w:after="120"/>
      </w:pPr>
      <w:r>
        <w:rPr>
          <w:rFonts w:ascii="Aptos" w:hAnsi="Aptos"/>
          <w:b/>
          <w:i w:val="0"/>
          <w:color w:val="000000"/>
          <w:sz w:val="32"/>
        </w:rPr>
        <w:t>3. Trial, abonamente și dispozitive</w:t>
      </w:r>
    </w:p>
    <w:p>
      <w:pPr>
        <w:spacing w:after="140" w:line="283" w:lineRule="auto"/>
      </w:pPr>
      <w:r>
        <w:rPr>
          <w:rFonts w:ascii="Aptos" w:hAnsi="Aptos"/>
          <w:b w:val="0"/>
          <w:i w:val="0"/>
          <w:color w:val="000000"/>
          <w:sz w:val="22"/>
        </w:rPr>
        <w:t>Înainte de plata propriu-zisă, aplicația afișează planurile și limitele disponibile. Prețul și moneda sunt stabilite de magazinul aplicației în funcție de țara și profilul de plată. Abonamentul se gestionează din Google Play sau App Store, iar ClubBoard îl verifică pentru a activa drepturile.</w:t>
      </w:r>
    </w:p>
    <w:tbl>
      <w:tblPr>
        <w:tblStyle w:val="TableGrid"/>
        <w:tblW w:type="auto" w:w="0"/>
        <w:jc w:val="center"/>
        <w:tblLook w:firstColumn="1" w:firstRow="1" w:lastColumn="0" w:lastRow="0" w:noHBand="0" w:noVBand="1" w:val="04A0"/>
      </w:tblPr>
      <w:tblGrid>
        <w:gridCol w:w="2513"/>
        <w:gridCol w:w="2513"/>
        <w:gridCol w:w="2513"/>
        <w:gridCol w:w="2513"/>
      </w:tblGrid>
      <w:tr>
        <w:trPr>
          <w:tblHeader w:val="true"/>
          <w:cantSplit/>
        </w:trPr>
        <w:tc>
          <w:tcPr>
            <w:tcW w:type="dxa" w:w="1440"/>
            <w:shd w:fill="0B1B2D"/>
            <w:tcMar>
              <w:top w:w="100" w:type="dxa"/>
              <w:start w:w="110" w:type="dxa"/>
              <w:bottom w:w="100" w:type="dxa"/>
              <w:end w:w="110" w:type="dxa"/>
            </w:tcMar>
            <w:vAlign w:val="center"/>
          </w:tcPr>
          <w:p>
            <w:pPr>
              <w:spacing w:after="0"/>
            </w:pPr>
            <w:r>
              <w:rPr>
                <w:rFonts w:ascii="Aptos" w:hAnsi="Aptos"/>
                <w:b/>
                <w:i w:val="0"/>
                <w:color w:val="FFFFFF"/>
                <w:sz w:val="19"/>
              </w:rPr>
              <w:t>Plan</w:t>
            </w:r>
          </w:p>
        </w:tc>
        <w:tc>
          <w:tcPr>
            <w:tcW w:type="dxa" w:w="1440"/>
            <w:shd w:fill="0B1B2D"/>
            <w:tcMar>
              <w:top w:w="100" w:type="dxa"/>
              <w:start w:w="110" w:type="dxa"/>
              <w:bottom w:w="100" w:type="dxa"/>
              <w:end w:w="110" w:type="dxa"/>
            </w:tcMar>
            <w:vAlign w:val="center"/>
          </w:tcPr>
          <w:p>
            <w:pPr>
              <w:spacing w:after="0"/>
            </w:pPr>
            <w:r>
              <w:rPr>
                <w:rFonts w:ascii="Aptos" w:hAnsi="Aptos"/>
                <w:b/>
                <w:i w:val="0"/>
                <w:color w:val="FFFFFF"/>
                <w:sz w:val="19"/>
              </w:rPr>
              <w:t>Cluburi</w:t>
            </w:r>
          </w:p>
        </w:tc>
        <w:tc>
          <w:tcPr>
            <w:tcW w:type="dxa" w:w="1656"/>
            <w:shd w:fill="0B1B2D"/>
            <w:tcMar>
              <w:top w:w="100" w:type="dxa"/>
              <w:start w:w="110" w:type="dxa"/>
              <w:bottom w:w="100" w:type="dxa"/>
              <w:end w:w="110" w:type="dxa"/>
            </w:tcMar>
            <w:vAlign w:val="center"/>
          </w:tcPr>
          <w:p>
            <w:pPr>
              <w:spacing w:after="0"/>
            </w:pPr>
            <w:r>
              <w:rPr>
                <w:rFonts w:ascii="Aptos" w:hAnsi="Aptos"/>
                <w:b/>
                <w:i w:val="0"/>
                <w:color w:val="FFFFFF"/>
                <w:sz w:val="19"/>
              </w:rPr>
              <w:t>Dispozitive</w:t>
            </w:r>
          </w:p>
        </w:tc>
        <w:tc>
          <w:tcPr>
            <w:tcW w:type="dxa" w:w="4608"/>
            <w:shd w:fill="0B1B2D"/>
            <w:tcMar>
              <w:top w:w="100" w:type="dxa"/>
              <w:start w:w="110" w:type="dxa"/>
              <w:bottom w:w="100" w:type="dxa"/>
              <w:end w:w="110" w:type="dxa"/>
            </w:tcMar>
            <w:vAlign w:val="center"/>
          </w:tcPr>
          <w:p>
            <w:pPr>
              <w:spacing w:after="0"/>
            </w:pPr>
            <w:r>
              <w:rPr>
                <w:rFonts w:ascii="Aptos" w:hAnsi="Aptos"/>
                <w:b/>
                <w:i w:val="0"/>
                <w:color w:val="FFFFFF"/>
                <w:sz w:val="19"/>
              </w:rPr>
              <w:t>Utilizare tipică</w:t>
            </w:r>
          </w:p>
        </w:tc>
      </w:tr>
      <w:tr>
        <w:trPr>
          <w:cantSplit/>
        </w:trPr>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Starter</w:t>
            </w:r>
          </w:p>
        </w:tc>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1</w:t>
            </w:r>
          </w:p>
        </w:tc>
        <w:tc>
          <w:tcPr>
            <w:tcW w:type="dxa" w:w="165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1</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Urmărirea și organizarea unui singur club.</w:t>
            </w:r>
          </w:p>
        </w:tc>
      </w:tr>
      <w:tr>
        <w:trPr>
          <w:cantSplit/>
        </w:trPr>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Team</w:t>
            </w:r>
          </w:p>
        </w:tc>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1</w:t>
            </w:r>
          </w:p>
        </w:tc>
        <w:tc>
          <w:tcPr>
            <w:tcW w:type="dxa" w:w="165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2</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Un club folosit pe două dispozitive compatibile.</w:t>
            </w:r>
          </w:p>
        </w:tc>
      </w:tr>
      <w:tr>
        <w:trPr>
          <w:cantSplit/>
        </w:trPr>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Pro</w:t>
            </w:r>
          </w:p>
        </w:tc>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3</w:t>
            </w:r>
          </w:p>
        </w:tc>
        <w:tc>
          <w:tcPr>
            <w:tcW w:type="dxa" w:w="165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3</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Analiză și operațiuni avansate pentru mai multe cluburi.</w:t>
            </w:r>
          </w:p>
        </w:tc>
      </w:tr>
      <w:tr>
        <w:trPr>
          <w:cantSplit/>
        </w:trPr>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Elite</w:t>
            </w:r>
          </w:p>
        </w:tc>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10</w:t>
            </w:r>
          </w:p>
        </w:tc>
        <w:tc>
          <w:tcPr>
            <w:tcW w:type="dxa" w:w="165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5</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Administrare multi-club și suport prioritar.</w:t>
            </w:r>
          </w:p>
        </w:tc>
      </w:tr>
    </w:tbl>
    <w:p>
      <w:pPr>
        <w:spacing w:after="40" w:line="283" w:lineRule="auto"/>
      </w:pPr>
    </w:p>
    <w:p>
      <w:pPr>
        <w:spacing w:after="140" w:line="283" w:lineRule="auto"/>
      </w:pPr>
      <w:r>
        <w:rPr>
          <w:rFonts w:ascii="Aptos" w:hAnsi="Aptos"/>
          <w:b w:val="0"/>
          <w:i w:val="0"/>
          <w:color w:val="000000"/>
          <w:sz w:val="22"/>
        </w:rPr>
        <w:t>Dacă ai atins limita de dispozitive, alege dispozitivul vechi pe care îl înlocuiești sau elimină dispozitivele vechi. Nu crea un cont nou pentru a ocoli limita: perioada de trial și istoricul de dispozitiv sunt verificate separat.</w:t>
      </w:r>
    </w:p>
    <w:p>
      <w:pPr>
        <w:pStyle w:val="ListBullet"/>
        <w:spacing w:after="60"/>
      </w:pPr>
      <w:r>
        <w:rPr>
          <w:rFonts w:ascii="Aptos" w:hAnsi="Aptos"/>
          <w:b w:val="0"/>
          <w:i w:val="0"/>
          <w:color w:val="000000"/>
          <w:sz w:val="21"/>
        </w:rPr>
        <w:t>Pentru o achiziție existentă, folosește „Restaurare achiziții” din pagina planurilor, apoi verifică din nou drepturile.</w:t>
      </w:r>
    </w:p>
    <w:p>
      <w:pPr>
        <w:pStyle w:val="ListBullet"/>
        <w:spacing w:after="60"/>
      </w:pPr>
      <w:r>
        <w:rPr>
          <w:rFonts w:ascii="Aptos" w:hAnsi="Aptos"/>
          <w:b w:val="0"/>
          <w:i w:val="0"/>
          <w:color w:val="000000"/>
          <w:sz w:val="21"/>
        </w:rPr>
        <w:t>O achiziție poate exista înainte de autentificare, însă administrarea cluburilor private cere ulterior o identitate verificată și un rol de club.</w:t>
      </w:r>
    </w:p>
    <w:p>
      <w:pPr>
        <w:pStyle w:val="Heading1"/>
        <w:spacing w:before="320" w:after="120"/>
      </w:pPr>
      <w:r>
        <w:rPr>
          <w:rFonts w:ascii="Aptos" w:hAnsi="Aptos"/>
          <w:b/>
          <w:i w:val="0"/>
          <w:color w:val="000000"/>
          <w:sz w:val="32"/>
        </w:rPr>
        <w:t>4. Navigarea principală</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1584"/>
            <w:shd w:fill="0B1B2D"/>
            <w:tcMar>
              <w:top w:w="100" w:type="dxa"/>
              <w:start w:w="110" w:type="dxa"/>
              <w:bottom w:w="100" w:type="dxa"/>
              <w:end w:w="110" w:type="dxa"/>
            </w:tcMar>
            <w:vAlign w:val="center"/>
          </w:tcPr>
          <w:p>
            <w:pPr>
              <w:spacing w:after="0"/>
            </w:pPr>
            <w:r>
              <w:rPr>
                <w:rFonts w:ascii="Aptos" w:hAnsi="Aptos"/>
                <w:b/>
                <w:i w:val="0"/>
                <w:color w:val="FFFFFF"/>
                <w:sz w:val="19"/>
              </w:rPr>
              <w:t>Filă</w:t>
            </w:r>
          </w:p>
        </w:tc>
        <w:tc>
          <w:tcPr>
            <w:tcW w:type="dxa" w:w="2952"/>
            <w:shd w:fill="0B1B2D"/>
            <w:tcMar>
              <w:top w:w="100" w:type="dxa"/>
              <w:start w:w="110" w:type="dxa"/>
              <w:bottom w:w="100" w:type="dxa"/>
              <w:end w:w="110" w:type="dxa"/>
            </w:tcMar>
            <w:vAlign w:val="center"/>
          </w:tcPr>
          <w:p>
            <w:pPr>
              <w:spacing w:after="0"/>
            </w:pPr>
            <w:r>
              <w:rPr>
                <w:rFonts w:ascii="Aptos" w:hAnsi="Aptos"/>
                <w:b/>
                <w:i w:val="0"/>
                <w:color w:val="FFFFFF"/>
                <w:sz w:val="19"/>
              </w:rPr>
              <w:t>Scop</w:t>
            </w:r>
          </w:p>
        </w:tc>
        <w:tc>
          <w:tcPr>
            <w:tcW w:type="dxa" w:w="4608"/>
            <w:shd w:fill="0B1B2D"/>
            <w:tcMar>
              <w:top w:w="100" w:type="dxa"/>
              <w:start w:w="110" w:type="dxa"/>
              <w:bottom w:w="100" w:type="dxa"/>
              <w:end w:w="110" w:type="dxa"/>
            </w:tcMar>
            <w:vAlign w:val="center"/>
          </w:tcPr>
          <w:p>
            <w:pPr>
              <w:spacing w:after="0"/>
            </w:pPr>
            <w:r>
              <w:rPr>
                <w:rFonts w:ascii="Aptos" w:hAnsi="Aptos"/>
                <w:b/>
                <w:i w:val="0"/>
                <w:color w:val="FFFFFF"/>
                <w:sz w:val="19"/>
              </w:rPr>
              <w:t>Acțiuni uzuale</w:t>
            </w:r>
          </w:p>
        </w:tc>
      </w:tr>
      <w:tr>
        <w:trPr>
          <w:cantSplit/>
        </w:trPr>
        <w:tc>
          <w:tcPr>
            <w:tcW w:type="dxa" w:w="158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Acasă</w:t>
            </w:r>
          </w:p>
        </w:tc>
        <w:tc>
          <w:tcPr>
            <w:tcW w:type="dxa" w:w="295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Privire de ansamblu asupra clubului activ.</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Următorul meci, rezumat lot, sincronizare, notificări și scurtături.</w:t>
            </w:r>
          </w:p>
        </w:tc>
      </w:tr>
      <w:tr>
        <w:trPr>
          <w:cantSplit/>
        </w:trPr>
        <w:tc>
          <w:tcPr>
            <w:tcW w:type="dxa" w:w="158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Lot</w:t>
            </w:r>
          </w:p>
        </w:tc>
        <w:tc>
          <w:tcPr>
            <w:tcW w:type="dxa" w:w="295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Jucători, roluri sportive și disponibilitate.</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Vezi profilul unui jucător; stafful poate edita profiluri.</w:t>
            </w:r>
          </w:p>
        </w:tc>
      </w:tr>
      <w:tr>
        <w:trPr>
          <w:cantSplit/>
        </w:trPr>
        <w:tc>
          <w:tcPr>
            <w:tcW w:type="dxa" w:w="158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Meciuri</w:t>
            </w:r>
          </w:p>
        </w:tc>
        <w:tc>
          <w:tcPr>
            <w:tcW w:type="dxa" w:w="295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Planificare și desfășurare.</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Programează, confirmă disponibilitatea, selectează lotul și completează raportul.</w:t>
            </w:r>
          </w:p>
        </w:tc>
      </w:tr>
      <w:tr>
        <w:trPr>
          <w:cantSplit/>
        </w:trPr>
        <w:tc>
          <w:tcPr>
            <w:tcW w:type="dxa" w:w="158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Tactici</w:t>
            </w:r>
          </w:p>
        </w:tc>
        <w:tc>
          <w:tcPr>
            <w:tcW w:type="dxa" w:w="295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Formații și pregătire de joc.</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Vezi tactica; stafful poate modifica primul unsprezece și fazele fixe.</w:t>
            </w:r>
          </w:p>
        </w:tc>
      </w:tr>
      <w:tr>
        <w:trPr>
          <w:cantSplit/>
        </w:trPr>
        <w:tc>
          <w:tcPr>
            <w:tcW w:type="dxa" w:w="158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Mai multe</w:t>
            </w:r>
          </w:p>
        </w:tc>
        <w:tc>
          <w:tcPr>
            <w:tcW w:type="dxa" w:w="295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Instrumente grupate pe categorii.</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Cont, echipă, sincronizare, analiză, recrutare, ajutor și preferințe.</w:t>
            </w:r>
          </w:p>
        </w:tc>
      </w:tr>
    </w:tbl>
    <w:p>
      <w:pPr>
        <w:spacing w:after="40" w:line="283" w:lineRule="auto"/>
      </w:pPr>
    </w:p>
    <w:p>
      <w:pPr>
        <w:spacing w:after="140" w:line="283" w:lineRule="auto"/>
      </w:pPr>
      <w:r>
        <w:rPr>
          <w:rFonts w:ascii="Aptos" w:hAnsi="Aptos"/>
          <w:b w:val="0"/>
          <w:i w:val="0"/>
          <w:color w:val="000000"/>
          <w:sz w:val="22"/>
        </w:rPr>
        <w:t>Meniul „Mai multe” nu arată aceleași instrumente tuturor. Un jucător vede funcțiile care îi sunt relevante; ownerul, managerul și moderatorul văd și administrarea permisă pentru clubul activ.</w:t>
      </w:r>
    </w:p>
    <w:p>
      <w:pPr>
        <w:pStyle w:val="Heading1"/>
        <w:spacing w:before="320" w:after="120"/>
      </w:pPr>
      <w:r>
        <w:rPr>
          <w:rFonts w:ascii="Aptos" w:hAnsi="Aptos"/>
          <w:b/>
          <w:i w:val="0"/>
          <w:color w:val="000000"/>
          <w:sz w:val="32"/>
        </w:rPr>
        <w:t>5. Găsirea, adăugarea și revendicarea clubului</w:t>
      </w:r>
    </w:p>
    <w:p>
      <w:pPr>
        <w:spacing w:after="140" w:line="283" w:lineRule="auto"/>
      </w:pPr>
      <w:r>
        <w:rPr>
          <w:rFonts w:ascii="Aptos" w:hAnsi="Aptos"/>
          <w:b w:val="0"/>
          <w:i w:val="0"/>
          <w:color w:val="000000"/>
          <w:sz w:val="22"/>
        </w:rPr>
        <w:t>Pentru a adăuga un club, mergi la Mai multe, apoi Club, cont și date EA și alege Conectare club FC26. Selectează platforma, scrie cel puțin două litere din numele clubului și alege rezultatul din lista EA. Aplicația nu inventează rezultate atunci când serviciul EA este indisponibil.</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2232"/>
            <w:shd w:fill="0B1B2D"/>
            <w:tcMar>
              <w:top w:w="100" w:type="dxa"/>
              <w:start w:w="110" w:type="dxa"/>
              <w:bottom w:w="100" w:type="dxa"/>
              <w:end w:w="110" w:type="dxa"/>
            </w:tcMar>
            <w:vAlign w:val="center"/>
          </w:tcPr>
          <w:p>
            <w:pPr>
              <w:spacing w:after="0"/>
            </w:pPr>
            <w:r>
              <w:rPr>
                <w:rFonts w:ascii="Aptos" w:hAnsi="Aptos"/>
                <w:b/>
                <w:i w:val="0"/>
                <w:color w:val="FFFFFF"/>
                <w:sz w:val="19"/>
              </w:rPr>
              <w:t>Situație</w:t>
            </w:r>
          </w:p>
        </w:tc>
        <w:tc>
          <w:tcPr>
            <w:tcW w:type="dxa" w:w="3528"/>
            <w:shd w:fill="0B1B2D"/>
            <w:tcMar>
              <w:top w:w="100" w:type="dxa"/>
              <w:start w:w="110" w:type="dxa"/>
              <w:bottom w:w="100" w:type="dxa"/>
              <w:end w:w="110" w:type="dxa"/>
            </w:tcMar>
            <w:vAlign w:val="center"/>
          </w:tcPr>
          <w:p>
            <w:pPr>
              <w:spacing w:after="0"/>
            </w:pPr>
            <w:r>
              <w:rPr>
                <w:rFonts w:ascii="Aptos" w:hAnsi="Aptos"/>
                <w:b/>
                <w:i w:val="0"/>
                <w:color w:val="FFFFFF"/>
                <w:sz w:val="19"/>
              </w:rPr>
              <w:t>Ce faci</w:t>
            </w:r>
          </w:p>
        </w:tc>
        <w:tc>
          <w:tcPr>
            <w:tcW w:type="dxa" w:w="3384"/>
            <w:shd w:fill="0B1B2D"/>
            <w:tcMar>
              <w:top w:w="100" w:type="dxa"/>
              <w:start w:w="110" w:type="dxa"/>
              <w:bottom w:w="100" w:type="dxa"/>
              <w:end w:w="110" w:type="dxa"/>
            </w:tcMar>
            <w:vAlign w:val="center"/>
          </w:tcPr>
          <w:p>
            <w:pPr>
              <w:spacing w:after="0"/>
            </w:pPr>
            <w:r>
              <w:rPr>
                <w:rFonts w:ascii="Aptos" w:hAnsi="Aptos"/>
                <w:b/>
                <w:i w:val="0"/>
                <w:color w:val="FFFFFF"/>
                <w:sz w:val="19"/>
              </w:rPr>
              <w:t>Acces obținut</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Vrei numai date publice</w:t>
            </w:r>
          </w:p>
        </w:tc>
        <w:tc>
          <w:tcPr>
            <w:tcW w:type="dxa" w:w="352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Adaugă clubul și păstrează accesul public.</w:t>
            </w:r>
          </w:p>
        </w:tc>
        <w:tc>
          <w:tcPr>
            <w:tcW w:type="dxa" w:w="338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Date EA publice disponibile în limitele planului.</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Ești ownerul real al clubului</w:t>
            </w:r>
          </w:p>
        </w:tc>
        <w:tc>
          <w:tcPr>
            <w:tcW w:type="dxa" w:w="352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Pornește revendicarea și finalizează verificarea cerută.</w:t>
            </w:r>
          </w:p>
        </w:tc>
        <w:tc>
          <w:tcPr>
            <w:tcW w:type="dxa" w:w="338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Poți administra clubul după validarea serverului.</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Ești jucător acceptat</w:t>
            </w:r>
          </w:p>
        </w:tc>
        <w:tc>
          <w:tcPr>
            <w:tcW w:type="dxa" w:w="352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Folosește codul sau invitația personală primită.</w:t>
            </w:r>
          </w:p>
        </w:tc>
        <w:tc>
          <w:tcPr>
            <w:tcW w:type="dxa" w:w="338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Intri ca Player fără drepturi de staff.</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Ai nevoie de acces la un club privat</w:t>
            </w:r>
          </w:p>
        </w:tc>
        <w:tc>
          <w:tcPr>
            <w:tcW w:type="dxa" w:w="352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Trimite cerere prin fluxul de recrutare sau contactează stafful.</w:t>
            </w:r>
          </w:p>
        </w:tc>
        <w:tc>
          <w:tcPr>
            <w:tcW w:type="dxa" w:w="338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Accesul este acordat doar după acceptare.</w:t>
            </w:r>
          </w:p>
        </w:tc>
      </w:tr>
    </w:tbl>
    <w:p>
      <w:pPr>
        <w:spacing w:after="40" w:line="283" w:lineRule="auto"/>
      </w:pPr>
    </w:p>
    <w:p>
      <w:pPr>
        <w:spacing w:after="140" w:line="283" w:lineRule="auto"/>
      </w:pPr>
      <w:r>
        <w:rPr>
          <w:rFonts w:ascii="Aptos" w:hAnsi="Aptos"/>
          <w:b w:val="0"/>
          <w:i w:val="0"/>
          <w:color w:val="000000"/>
          <w:sz w:val="22"/>
        </w:rPr>
        <w:t>Dacă un club este deja revendicat, nu încerca să-l revendici din nou. Folosește invitația, cererea de acces sau fluxul de soluționare a unei dispute de ownership.</w:t>
      </w:r>
    </w:p>
    <w:p>
      <w:pPr>
        <w:pStyle w:val="Heading1"/>
        <w:spacing w:before="320" w:after="120"/>
      </w:pPr>
      <w:r>
        <w:rPr>
          <w:rFonts w:ascii="Aptos" w:hAnsi="Aptos"/>
          <w:b/>
          <w:i w:val="0"/>
          <w:color w:val="000000"/>
          <w:sz w:val="32"/>
        </w:rPr>
        <w:t>6. Roluri, invitații și asocierea contului EA</w:t>
      </w:r>
    </w:p>
    <w:p>
      <w:pPr>
        <w:spacing w:after="140" w:line="283" w:lineRule="auto"/>
      </w:pPr>
      <w:r>
        <w:rPr>
          <w:rFonts w:ascii="Aptos" w:hAnsi="Aptos"/>
          <w:b w:val="0"/>
          <w:i w:val="0"/>
          <w:color w:val="000000"/>
          <w:sz w:val="22"/>
        </w:rPr>
        <w:t>Rolurile sunt păstrate separat pentru fiecare club. Rolul global de owner al aplicației este diferit de rolul dintr-un club. Un owner al aplicației poate interveni pentru administrare și recuperare, dar un utilizator obișnuit primește drepturi numai pentru clubul unde este membru.</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1728"/>
            <w:shd w:fill="0B1B2D"/>
            <w:tcMar>
              <w:top w:w="100" w:type="dxa"/>
              <w:start w:w="110" w:type="dxa"/>
              <w:bottom w:w="100" w:type="dxa"/>
              <w:end w:w="110" w:type="dxa"/>
            </w:tcMar>
            <w:vAlign w:val="center"/>
          </w:tcPr>
          <w:p>
            <w:pPr>
              <w:spacing w:after="0"/>
            </w:pPr>
            <w:r>
              <w:rPr>
                <w:rFonts w:ascii="Aptos" w:hAnsi="Aptos"/>
                <w:b/>
                <w:i w:val="0"/>
                <w:color w:val="FFFFFF"/>
                <w:sz w:val="19"/>
              </w:rPr>
              <w:t>Rol</w:t>
            </w:r>
          </w:p>
        </w:tc>
        <w:tc>
          <w:tcPr>
            <w:tcW w:type="dxa" w:w="4680"/>
            <w:shd w:fill="0B1B2D"/>
            <w:tcMar>
              <w:top w:w="100" w:type="dxa"/>
              <w:start w:w="110" w:type="dxa"/>
              <w:bottom w:w="100" w:type="dxa"/>
              <w:end w:w="110" w:type="dxa"/>
            </w:tcMar>
            <w:vAlign w:val="center"/>
          </w:tcPr>
          <w:p>
            <w:pPr>
              <w:spacing w:after="0"/>
            </w:pPr>
            <w:r>
              <w:rPr>
                <w:rFonts w:ascii="Aptos" w:hAnsi="Aptos"/>
                <w:b/>
                <w:i w:val="0"/>
                <w:color w:val="FFFFFF"/>
                <w:sz w:val="19"/>
              </w:rPr>
              <w:t>Poate face</w:t>
            </w:r>
          </w:p>
        </w:tc>
        <w:tc>
          <w:tcPr>
            <w:tcW w:type="dxa" w:w="2736"/>
            <w:shd w:fill="0B1B2D"/>
            <w:tcMar>
              <w:top w:w="100" w:type="dxa"/>
              <w:start w:w="110" w:type="dxa"/>
              <w:bottom w:w="100" w:type="dxa"/>
              <w:end w:w="110" w:type="dxa"/>
            </w:tcMar>
            <w:vAlign w:val="center"/>
          </w:tcPr>
          <w:p>
            <w:pPr>
              <w:spacing w:after="0"/>
            </w:pPr>
            <w:r>
              <w:rPr>
                <w:rFonts w:ascii="Aptos" w:hAnsi="Aptos"/>
                <w:b/>
                <w:i w:val="0"/>
                <w:color w:val="FFFFFF"/>
                <w:sz w:val="19"/>
              </w:rPr>
              <w:t>Nu poate face</w:t>
            </w:r>
          </w:p>
        </w:tc>
      </w:tr>
      <w:tr>
        <w:trPr>
          <w:cantSplit/>
        </w:trPr>
        <w:tc>
          <w:tcPr>
            <w:tcW w:type="dxa" w:w="172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Owner aplicație</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Administrare globală, recuperare și suport operațional.</w:t>
            </w:r>
          </w:p>
        </w:tc>
        <w:tc>
          <w:tcPr>
            <w:tcW w:type="dxa" w:w="273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Nu trebuie confundat cu ownerul sportiv al fiecărui club.</w:t>
            </w:r>
          </w:p>
        </w:tc>
      </w:tr>
      <w:tr>
        <w:trPr>
          <w:cantSplit/>
        </w:trPr>
        <w:tc>
          <w:tcPr>
            <w:tcW w:type="dxa" w:w="172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Owner club</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Revendică, administrează membri, roluri, setări, invitații și integrări.</w:t>
            </w:r>
          </w:p>
        </w:tc>
        <w:tc>
          <w:tcPr>
            <w:tcW w:type="dxa" w:w="273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Nu poate modifica planurile sau identitatea altui cont fără drept.</w:t>
            </w:r>
          </w:p>
        </w:tc>
      </w:tr>
      <w:tr>
        <w:trPr>
          <w:cantSplit/>
        </w:trPr>
        <w:tc>
          <w:tcPr>
            <w:tcW w:type="dxa" w:w="172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Manager</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Gestionează lotul, meciurile, tactica și membri, în limitele clubului.</w:t>
            </w:r>
          </w:p>
        </w:tc>
        <w:tc>
          <w:tcPr>
            <w:tcW w:type="dxa" w:w="273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Nu transferă ownershipul fără fluxul permis.</w:t>
            </w:r>
          </w:p>
        </w:tc>
      </w:tr>
      <w:tr>
        <w:trPr>
          <w:cantSplit/>
        </w:trPr>
        <w:tc>
          <w:tcPr>
            <w:tcW w:type="dxa" w:w="172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Moderator</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Ajută la operațiuni și moderare, conform instrumentelor afișate.</w:t>
            </w:r>
          </w:p>
        </w:tc>
        <w:tc>
          <w:tcPr>
            <w:tcW w:type="dxa" w:w="273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Nu primește automat toate drepturile unui manager.</w:t>
            </w:r>
          </w:p>
        </w:tc>
      </w:tr>
      <w:tr>
        <w:trPr>
          <w:cantSplit/>
        </w:trPr>
        <w:tc>
          <w:tcPr>
            <w:tcW w:type="dxa" w:w="172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Player</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Vede datele permise și își declară propria disponibilitate.</w:t>
            </w:r>
          </w:p>
        </w:tc>
        <w:tc>
          <w:tcPr>
            <w:tcW w:type="dxa" w:w="273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Nu modifică alți jucători, roluri sau spațiul complet al clubului.</w:t>
            </w:r>
          </w:p>
        </w:tc>
      </w:tr>
      <w:tr>
        <w:trPr>
          <w:cantSplit/>
        </w:trPr>
        <w:tc>
          <w:tcPr>
            <w:tcW w:type="dxa" w:w="172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Follower sau Guest</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Poate consulta ce este public și permis de plan.</w:t>
            </w:r>
          </w:p>
        </w:tc>
        <w:tc>
          <w:tcPr>
            <w:tcW w:type="dxa" w:w="273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Nu vede date private și nu poate administra clubul.</w:t>
            </w:r>
          </w:p>
        </w:tc>
      </w:tr>
    </w:tbl>
    <w:p>
      <w:pPr>
        <w:spacing w:after="40" w:line="283" w:lineRule="auto"/>
      </w:pPr>
    </w:p>
    <w:p>
      <w:pPr>
        <w:pStyle w:val="Heading2"/>
        <w:spacing w:before="200" w:after="120"/>
      </w:pPr>
      <w:r>
        <w:rPr>
          <w:rFonts w:ascii="Aptos" w:hAnsi="Aptos"/>
          <w:b/>
          <w:i w:val="0"/>
          <w:color w:val="000000"/>
          <w:sz w:val="25"/>
        </w:rPr>
        <w:t>Invitarea unui jucător</w:t>
      </w:r>
    </w:p>
    <w:p>
      <w:pPr>
        <w:pStyle w:val="ListBullet"/>
        <w:spacing w:after="60"/>
      </w:pPr>
      <w:r>
        <w:rPr>
          <w:rFonts w:ascii="Aptos" w:hAnsi="Aptos"/>
          <w:b w:val="0"/>
          <w:i w:val="0"/>
          <w:color w:val="000000"/>
          <w:sz w:val="21"/>
        </w:rPr>
        <w:t>Ownerul, managerul sau moderatorul autorizat deschide Administrarea echipei și generează o invitație pentru clubul activ.</w:t>
      </w:r>
    </w:p>
    <w:p>
      <w:pPr>
        <w:pStyle w:val="ListBullet"/>
        <w:spacing w:after="60"/>
      </w:pPr>
      <w:r>
        <w:rPr>
          <w:rFonts w:ascii="Aptos" w:hAnsi="Aptos"/>
          <w:b w:val="0"/>
          <w:i w:val="0"/>
          <w:color w:val="000000"/>
          <w:sz w:val="21"/>
        </w:rPr>
        <w:t>Jucătorul se autentifică, deschide invitația și o acceptă. Dacă invitația este personală, ea este valabilă numai pentru contul destinat.</w:t>
      </w:r>
    </w:p>
    <w:p>
      <w:pPr>
        <w:pStyle w:val="ListBullet"/>
        <w:spacing w:after="60"/>
      </w:pPr>
      <w:r>
        <w:rPr>
          <w:rFonts w:ascii="Aptos" w:hAnsi="Aptos"/>
          <w:b w:val="0"/>
          <w:i w:val="0"/>
          <w:color w:val="000000"/>
          <w:sz w:val="21"/>
        </w:rPr>
        <w:t>După intrare, stafful poate asocia contul ClubBoard al jucătorului cu profilul EA corect din lot.</w:t>
      </w:r>
    </w:p>
    <w:p>
      <w:pPr>
        <w:pStyle w:val="ListBullet"/>
        <w:spacing w:after="60"/>
      </w:pPr>
      <w:r>
        <w:rPr>
          <w:rFonts w:ascii="Aptos" w:hAnsi="Aptos"/>
          <w:b w:val="0"/>
          <w:i w:val="0"/>
          <w:color w:val="000000"/>
          <w:sz w:val="21"/>
        </w:rPr>
        <w:t>Asocierea EA confirmă pentru ce jucător își poate actualiza persoana disponibilitatea. Ea nu trebuie folosită pentru a acorda ownership.</w:t>
      </w:r>
    </w:p>
    <w:p>
      <w:pPr>
        <w:spacing w:after="140" w:line="283" w:lineRule="auto"/>
      </w:pPr>
      <w:r>
        <w:rPr>
          <w:rFonts w:ascii="Aptos" w:hAnsi="Aptos"/>
          <w:b w:val="0"/>
          <w:i w:val="0"/>
          <w:color w:val="000000"/>
          <w:sz w:val="22"/>
        </w:rPr>
        <w:t>Eticheta „Former member” nu este un rol și nu oferă acces. Ea indică o apartenență veche al cărei cont ClubBoard nu mai este găsit; stafful trebuie să o elimine din club după verificare.</w:t>
      </w:r>
    </w:p>
    <w:p>
      <w:pPr>
        <w:pStyle w:val="Heading1"/>
        <w:spacing w:before="320" w:after="120"/>
      </w:pPr>
      <w:r>
        <w:rPr>
          <w:rFonts w:ascii="Aptos" w:hAnsi="Aptos"/>
          <w:b/>
          <w:i w:val="0"/>
          <w:color w:val="000000"/>
          <w:sz w:val="32"/>
        </w:rPr>
        <w:t>7. Lotul și profilurile jucătorilor</w:t>
      </w:r>
    </w:p>
    <w:p>
      <w:pPr>
        <w:spacing w:after="140" w:line="283" w:lineRule="auto"/>
      </w:pPr>
      <w:r>
        <w:rPr>
          <w:rFonts w:ascii="Aptos" w:hAnsi="Aptos"/>
          <w:b w:val="0"/>
          <w:i w:val="0"/>
          <w:color w:val="000000"/>
          <w:sz w:val="22"/>
        </w:rPr>
        <w:t>Fila Lot afișează jucătorii disponibili în clubul activ și filtre pentru statut. Ownerii și managerii pot adăuga, edita sau elimina jucători conform permisiunilor. Jucătorii pot consulta propriul profil și informațiile permise.</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2376"/>
            <w:shd w:fill="0B1B2D"/>
            <w:tcMar>
              <w:top w:w="100" w:type="dxa"/>
              <w:start w:w="110" w:type="dxa"/>
              <w:bottom w:w="100" w:type="dxa"/>
              <w:end w:w="110" w:type="dxa"/>
            </w:tcMar>
            <w:vAlign w:val="center"/>
          </w:tcPr>
          <w:p>
            <w:pPr>
              <w:spacing w:after="0"/>
            </w:pPr>
            <w:r>
              <w:rPr>
                <w:rFonts w:ascii="Aptos" w:hAnsi="Aptos"/>
                <w:b/>
                <w:i w:val="0"/>
                <w:color w:val="FFFFFF"/>
                <w:sz w:val="19"/>
              </w:rPr>
              <w:t>Câmp</w:t>
            </w:r>
          </w:p>
        </w:tc>
        <w:tc>
          <w:tcPr>
            <w:tcW w:type="dxa" w:w="3240"/>
            <w:shd w:fill="0B1B2D"/>
            <w:tcMar>
              <w:top w:w="100" w:type="dxa"/>
              <w:start w:w="110" w:type="dxa"/>
              <w:bottom w:w="100" w:type="dxa"/>
              <w:end w:w="110" w:type="dxa"/>
            </w:tcMar>
            <w:vAlign w:val="center"/>
          </w:tcPr>
          <w:p>
            <w:pPr>
              <w:spacing w:after="0"/>
            </w:pPr>
            <w:r>
              <w:rPr>
                <w:rFonts w:ascii="Aptos" w:hAnsi="Aptos"/>
                <w:b/>
                <w:i w:val="0"/>
                <w:color w:val="FFFFFF"/>
                <w:sz w:val="19"/>
              </w:rPr>
              <w:t>Ce reprezintă</w:t>
            </w:r>
          </w:p>
        </w:tc>
        <w:tc>
          <w:tcPr>
            <w:tcW w:type="dxa" w:w="3816"/>
            <w:shd w:fill="0B1B2D"/>
            <w:tcMar>
              <w:top w:w="100" w:type="dxa"/>
              <w:start w:w="110" w:type="dxa"/>
              <w:bottom w:w="100" w:type="dxa"/>
              <w:end w:w="110" w:type="dxa"/>
            </w:tcMar>
            <w:vAlign w:val="center"/>
          </w:tcPr>
          <w:p>
            <w:pPr>
              <w:spacing w:after="0"/>
            </w:pPr>
            <w:r>
              <w:rPr>
                <w:rFonts w:ascii="Aptos" w:hAnsi="Aptos"/>
                <w:b/>
                <w:i w:val="0"/>
                <w:color w:val="FFFFFF"/>
                <w:sz w:val="19"/>
              </w:rPr>
              <w:t>Regulă importantă</w:t>
            </w:r>
          </w:p>
        </w:tc>
      </w:tr>
      <w:tr>
        <w:trPr>
          <w:cantSplit/>
        </w:trPr>
        <w:tc>
          <w:tcPr>
            <w:tcW w:type="dxa" w:w="237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Poziție principală și secundară</w:t>
            </w:r>
          </w:p>
        </w:tc>
        <w:tc>
          <w:tcPr>
            <w:tcW w:type="dxa" w:w="32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Pozițiile folosite de club pentru planificare și tactică.</w:t>
            </w:r>
          </w:p>
        </w:tc>
        <w:tc>
          <w:tcPr>
            <w:tcW w:type="dxa" w:w="381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Sunt preferințe ClubBoard și rămân salvate după o sincronizare EA.</w:t>
            </w:r>
          </w:p>
        </w:tc>
      </w:tr>
      <w:tr>
        <w:trPr>
          <w:cantSplit/>
        </w:trPr>
        <w:tc>
          <w:tcPr>
            <w:tcW w:type="dxa" w:w="237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Poziție EA</w:t>
            </w:r>
          </w:p>
        </w:tc>
        <w:tc>
          <w:tcPr>
            <w:tcW w:type="dxa" w:w="32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Poziția raportată de sursa EA.</w:t>
            </w:r>
          </w:p>
        </w:tc>
        <w:tc>
          <w:tcPr>
            <w:tcW w:type="dxa" w:w="381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Este păstrată separat; nu suprascrie poziția stabilită de staff.</w:t>
            </w:r>
          </w:p>
        </w:tc>
      </w:tr>
      <w:tr>
        <w:trPr>
          <w:cantSplit/>
        </w:trPr>
        <w:tc>
          <w:tcPr>
            <w:tcW w:type="dxa" w:w="237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Disponibilitate</w:t>
            </w:r>
          </w:p>
        </w:tc>
        <w:tc>
          <w:tcPr>
            <w:tcW w:type="dxa" w:w="32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Participarea declarată de jucător.</w:t>
            </w:r>
          </w:p>
        </w:tc>
        <w:tc>
          <w:tcPr>
            <w:tcW w:type="dxa" w:w="381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Jucătorul își schimbă numai propria disponibilitate.</w:t>
            </w:r>
          </w:p>
        </w:tc>
      </w:tr>
      <w:tr>
        <w:trPr>
          <w:cantSplit/>
        </w:trPr>
        <w:tc>
          <w:tcPr>
            <w:tcW w:type="dxa" w:w="237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Profil EA asociat</w:t>
            </w:r>
          </w:p>
        </w:tc>
        <w:tc>
          <w:tcPr>
            <w:tcW w:type="dxa" w:w="32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Legătura între contul ClubBoard și jucătorul EA.</w:t>
            </w:r>
          </w:p>
        </w:tc>
        <w:tc>
          <w:tcPr>
            <w:tcW w:type="dxa" w:w="381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Este creată de staff autorizat, cu verificări de club și unicitate.</w:t>
            </w:r>
          </w:p>
        </w:tc>
      </w:tr>
    </w:tbl>
    <w:p>
      <w:pPr>
        <w:spacing w:after="40" w:line="283" w:lineRule="auto"/>
      </w:pPr>
    </w:p>
    <w:p>
      <w:pPr>
        <w:spacing w:after="140" w:line="283" w:lineRule="auto"/>
      </w:pPr>
      <w:r>
        <w:rPr>
          <w:rFonts w:ascii="Aptos" w:hAnsi="Aptos"/>
          <w:b w:val="0"/>
          <w:i w:val="0"/>
          <w:color w:val="000000"/>
          <w:sz w:val="22"/>
        </w:rPr>
        <w:t>Dacă o editare pare să dispară după sincronizare, verifică diferența dintre poziția EA și poziția ClubBoard. Folosește opțiunea de restaurare a pozițiilor EA numai când dorești să renunți explicit la setarea păstrată de club.</w:t>
      </w:r>
    </w:p>
    <w:p>
      <w:pPr>
        <w:pStyle w:val="Heading1"/>
        <w:spacing w:before="320" w:after="120"/>
      </w:pPr>
      <w:r>
        <w:rPr>
          <w:rFonts w:ascii="Aptos" w:hAnsi="Aptos"/>
          <w:b/>
          <w:i w:val="0"/>
          <w:color w:val="000000"/>
          <w:sz w:val="32"/>
        </w:rPr>
        <w:t>8. Meciuri, disponibilitate și convocări</w:t>
      </w:r>
    </w:p>
    <w:p>
      <w:pPr>
        <w:spacing w:after="140" w:line="283" w:lineRule="auto"/>
      </w:pPr>
      <w:r>
        <w:rPr>
          <w:rFonts w:ascii="Aptos" w:hAnsi="Aptos"/>
          <w:b w:val="0"/>
          <w:i w:val="0"/>
          <w:color w:val="000000"/>
          <w:sz w:val="22"/>
        </w:rPr>
        <w:t>Meciurile pot fi programate de stafful autorizat. După programare, jucătorii își declară disponibilitatea, iar stafful pregătește convocarea, primul unsprezece, rezervele și raportul de meci.</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2088"/>
            <w:shd w:fill="0B1B2D"/>
            <w:tcMar>
              <w:top w:w="100" w:type="dxa"/>
              <w:start w:w="110" w:type="dxa"/>
              <w:bottom w:w="100" w:type="dxa"/>
              <w:end w:w="110" w:type="dxa"/>
            </w:tcMar>
            <w:vAlign w:val="center"/>
          </w:tcPr>
          <w:p>
            <w:pPr>
              <w:spacing w:after="0"/>
            </w:pPr>
            <w:r>
              <w:rPr>
                <w:rFonts w:ascii="Aptos" w:hAnsi="Aptos"/>
                <w:b/>
                <w:i w:val="0"/>
                <w:color w:val="FFFFFF"/>
                <w:sz w:val="19"/>
              </w:rPr>
              <w:t>Etapă</w:t>
            </w:r>
          </w:p>
        </w:tc>
        <w:tc>
          <w:tcPr>
            <w:tcW w:type="dxa" w:w="3816"/>
            <w:shd w:fill="0B1B2D"/>
            <w:tcMar>
              <w:top w:w="100" w:type="dxa"/>
              <w:start w:w="110" w:type="dxa"/>
              <w:bottom w:w="100" w:type="dxa"/>
              <w:end w:w="110" w:type="dxa"/>
            </w:tcMar>
            <w:vAlign w:val="center"/>
          </w:tcPr>
          <w:p>
            <w:pPr>
              <w:spacing w:after="0"/>
            </w:pPr>
            <w:r>
              <w:rPr>
                <w:rFonts w:ascii="Aptos" w:hAnsi="Aptos"/>
                <w:b/>
                <w:i w:val="0"/>
                <w:color w:val="FFFFFF"/>
                <w:sz w:val="19"/>
              </w:rPr>
              <w:t>Jucător</w:t>
            </w:r>
          </w:p>
        </w:tc>
        <w:tc>
          <w:tcPr>
            <w:tcW w:type="dxa" w:w="3528"/>
            <w:shd w:fill="0B1B2D"/>
            <w:tcMar>
              <w:top w:w="100" w:type="dxa"/>
              <w:start w:w="110" w:type="dxa"/>
              <w:bottom w:w="100" w:type="dxa"/>
              <w:end w:w="110" w:type="dxa"/>
            </w:tcMar>
            <w:vAlign w:val="center"/>
          </w:tcPr>
          <w:p>
            <w:pPr>
              <w:spacing w:after="0"/>
            </w:pPr>
            <w:r>
              <w:rPr>
                <w:rFonts w:ascii="Aptos" w:hAnsi="Aptos"/>
                <w:b/>
                <w:i w:val="0"/>
                <w:color w:val="FFFFFF"/>
                <w:sz w:val="19"/>
              </w:rPr>
              <w:t>Staff</w:t>
            </w:r>
          </w:p>
        </w:tc>
      </w:tr>
      <w:tr>
        <w:trPr>
          <w:cantSplit/>
        </w:trPr>
        <w:tc>
          <w:tcPr>
            <w:tcW w:type="dxa" w:w="208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Planificare lunară</w:t>
            </w:r>
          </w:p>
        </w:tc>
        <w:tc>
          <w:tcPr>
            <w:tcW w:type="dxa" w:w="381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Completează calendarul personal pentru luna următoare și îl poate modifica oricând.</w:t>
            </w:r>
          </w:p>
        </w:tc>
        <w:tc>
          <w:tcPr>
            <w:tcW w:type="dxa" w:w="352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Vede disponibilitatea pentru organizarea lotului.</w:t>
            </w:r>
          </w:p>
        </w:tc>
      </w:tr>
      <w:tr>
        <w:trPr>
          <w:cantSplit/>
        </w:trPr>
        <w:tc>
          <w:tcPr>
            <w:tcW w:type="dxa" w:w="208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Confirmare meci</w:t>
            </w:r>
          </w:p>
        </w:tc>
        <w:tc>
          <w:tcPr>
            <w:tcW w:type="dxa" w:w="381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Răspunde pentru meciul concret înainte de termenul-limită.</w:t>
            </w:r>
          </w:p>
        </w:tc>
        <w:tc>
          <w:tcPr>
            <w:tcW w:type="dxa" w:w="352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Trimite solicitarea și urmărește răspunsurile.</w:t>
            </w:r>
          </w:p>
        </w:tc>
      </w:tr>
      <w:tr>
        <w:trPr>
          <w:cantSplit/>
        </w:trPr>
        <w:tc>
          <w:tcPr>
            <w:tcW w:type="dxa" w:w="208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Convocare</w:t>
            </w:r>
          </w:p>
        </w:tc>
        <w:tc>
          <w:tcPr>
            <w:tcW w:type="dxa" w:w="381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Primește notificarea dacă este selectat.</w:t>
            </w:r>
          </w:p>
        </w:tc>
        <w:tc>
          <w:tcPr>
            <w:tcW w:type="dxa" w:w="352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Alege titulari, rezerve și formația.</w:t>
            </w:r>
          </w:p>
        </w:tc>
      </w:tr>
      <w:tr>
        <w:trPr>
          <w:cantSplit/>
        </w:trPr>
        <w:tc>
          <w:tcPr>
            <w:tcW w:type="dxa" w:w="208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După meci</w:t>
            </w:r>
          </w:p>
        </w:tc>
        <w:tc>
          <w:tcPr>
            <w:tcW w:type="dxa" w:w="381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Consultă rezultatul și raportul distribuit.</w:t>
            </w:r>
          </w:p>
        </w:tc>
        <w:tc>
          <w:tcPr>
            <w:tcW w:type="dxa" w:w="352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Completează rezultatul, observațiile și comunicarea către echipă.</w:t>
            </w:r>
          </w:p>
        </w:tc>
      </w:tr>
    </w:tbl>
    <w:p>
      <w:pPr>
        <w:spacing w:after="40" w:line="283" w:lineRule="auto"/>
      </w:pPr>
    </w:p>
    <w:p>
      <w:pPr>
        <w:spacing w:after="140" w:line="283" w:lineRule="auto"/>
      </w:pPr>
      <w:r>
        <w:rPr>
          <w:rFonts w:ascii="Aptos" w:hAnsi="Aptos"/>
          <w:b w:val="0"/>
          <w:i w:val="0"/>
          <w:color w:val="000000"/>
          <w:sz w:val="22"/>
        </w:rPr>
        <w:t>Calendarul lunar este pentru planificare. Confirmarea de disponibilitate pe meci este dovada operațională pentru acel meci sau antrenament; cele două funcții se completează, nu se înlocuiesc.</w:t>
      </w:r>
    </w:p>
    <w:p>
      <w:pPr>
        <w:pStyle w:val="Heading1"/>
        <w:spacing w:before="320" w:after="120"/>
      </w:pPr>
      <w:r>
        <w:rPr>
          <w:rFonts w:ascii="Aptos" w:hAnsi="Aptos"/>
          <w:b/>
          <w:i w:val="0"/>
          <w:color w:val="000000"/>
          <w:sz w:val="32"/>
        </w:rPr>
        <w:t>9. Tactici, faze fixe și pregătire</w:t>
      </w:r>
    </w:p>
    <w:p>
      <w:pPr>
        <w:spacing w:after="140" w:line="283" w:lineRule="auto"/>
      </w:pPr>
      <w:r>
        <w:rPr>
          <w:rFonts w:ascii="Aptos" w:hAnsi="Aptos"/>
          <w:b w:val="0"/>
          <w:i w:val="0"/>
          <w:color w:val="000000"/>
          <w:sz w:val="22"/>
        </w:rPr>
        <w:t>Tactici oferă acces la formații, primul unsprezece, rezerve și faze fixe. Editorul de lot este restricționat la Owner, Manager sau Moderator atunci când clubul permite acel nivel de administrare.</w:t>
      </w:r>
    </w:p>
    <w:p>
      <w:pPr>
        <w:pStyle w:val="ListBullet"/>
        <w:spacing w:after="60"/>
      </w:pPr>
      <w:r>
        <w:rPr>
          <w:rFonts w:ascii="Aptos" w:hAnsi="Aptos"/>
          <w:b w:val="0"/>
          <w:i w:val="0"/>
          <w:color w:val="000000"/>
          <w:sz w:val="21"/>
        </w:rPr>
        <w:t>Folosește editorul de tactică pentru poziționare, nu pentru a rescrie datele EA ale jucătorilor.</w:t>
      </w:r>
    </w:p>
    <w:p>
      <w:pPr>
        <w:pStyle w:val="ListBullet"/>
        <w:spacing w:after="60"/>
      </w:pPr>
      <w:r>
        <w:rPr>
          <w:rFonts w:ascii="Aptos" w:hAnsi="Aptos"/>
          <w:b w:val="0"/>
          <w:i w:val="0"/>
          <w:color w:val="000000"/>
          <w:sz w:val="21"/>
        </w:rPr>
        <w:t>Pentru faze fixe, păstrează sarcinile clare și verifică lista de jucători înainte de ziua meciului.</w:t>
      </w:r>
    </w:p>
    <w:p>
      <w:pPr>
        <w:pStyle w:val="ListBullet"/>
        <w:spacing w:after="60"/>
      </w:pPr>
      <w:r>
        <w:rPr>
          <w:rFonts w:ascii="Aptos" w:hAnsi="Aptos"/>
          <w:b w:val="0"/>
          <w:i w:val="0"/>
          <w:color w:val="000000"/>
          <w:sz w:val="21"/>
        </w:rPr>
        <w:t>Centrul meciului reunește tactica, disponibilitatea și convocarea, astfel încât stafful să nu schimbe datele în mai multe locuri.</w:t>
      </w:r>
    </w:p>
    <w:p>
      <w:pPr>
        <w:pStyle w:val="Heading1"/>
        <w:spacing w:before="320" w:after="120"/>
      </w:pPr>
      <w:r>
        <w:rPr>
          <w:rFonts w:ascii="Aptos" w:hAnsi="Aptos"/>
          <w:b/>
          <w:i w:val="0"/>
          <w:color w:val="000000"/>
          <w:sz w:val="32"/>
        </w:rPr>
        <w:t>10. Comunicare, profil public și recrutare</w:t>
      </w:r>
    </w:p>
    <w:p>
      <w:pPr>
        <w:spacing w:after="140" w:line="283" w:lineRule="auto"/>
      </w:pPr>
      <w:r>
        <w:rPr>
          <w:rFonts w:ascii="Aptos" w:hAnsi="Aptos"/>
          <w:b w:val="0"/>
          <w:i w:val="0"/>
          <w:color w:val="000000"/>
          <w:sz w:val="22"/>
        </w:rPr>
        <w:t>În Mai multe, categoria Comunicare și imagine include anunțurile, integrarea Discord, profilul public și studio-ul de distribuire. Aceste funcții ajută clubul să comunice fără a expune date private ale membrilor.</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2232"/>
            <w:shd w:fill="0B1B2D"/>
            <w:tcMar>
              <w:top w:w="100" w:type="dxa"/>
              <w:start w:w="110" w:type="dxa"/>
              <w:bottom w:w="100" w:type="dxa"/>
              <w:end w:w="110" w:type="dxa"/>
            </w:tcMar>
            <w:vAlign w:val="center"/>
          </w:tcPr>
          <w:p>
            <w:pPr>
              <w:spacing w:after="0"/>
            </w:pPr>
            <w:r>
              <w:rPr>
                <w:rFonts w:ascii="Aptos" w:hAnsi="Aptos"/>
                <w:b/>
                <w:i w:val="0"/>
                <w:color w:val="FFFFFF"/>
                <w:sz w:val="19"/>
              </w:rPr>
              <w:t>Funcție</w:t>
            </w:r>
          </w:p>
        </w:tc>
        <w:tc>
          <w:tcPr>
            <w:tcW w:type="dxa" w:w="3888"/>
            <w:shd w:fill="0B1B2D"/>
            <w:tcMar>
              <w:top w:w="100" w:type="dxa"/>
              <w:start w:w="110" w:type="dxa"/>
              <w:bottom w:w="100" w:type="dxa"/>
              <w:end w:w="110" w:type="dxa"/>
            </w:tcMar>
            <w:vAlign w:val="center"/>
          </w:tcPr>
          <w:p>
            <w:pPr>
              <w:spacing w:after="0"/>
            </w:pPr>
            <w:r>
              <w:rPr>
                <w:rFonts w:ascii="Aptos" w:hAnsi="Aptos"/>
                <w:b/>
                <w:i w:val="0"/>
                <w:color w:val="FFFFFF"/>
                <w:sz w:val="19"/>
              </w:rPr>
              <w:t>Pentru ce se folosește</w:t>
            </w:r>
          </w:p>
        </w:tc>
        <w:tc>
          <w:tcPr>
            <w:tcW w:type="dxa" w:w="3312"/>
            <w:shd w:fill="0B1B2D"/>
            <w:tcMar>
              <w:top w:w="100" w:type="dxa"/>
              <w:start w:w="110" w:type="dxa"/>
              <w:bottom w:w="100" w:type="dxa"/>
              <w:end w:w="110" w:type="dxa"/>
            </w:tcMar>
            <w:vAlign w:val="center"/>
          </w:tcPr>
          <w:p>
            <w:pPr>
              <w:spacing w:after="0"/>
            </w:pPr>
            <w:r>
              <w:rPr>
                <w:rFonts w:ascii="Aptos" w:hAnsi="Aptos"/>
                <w:b/>
                <w:i w:val="0"/>
                <w:color w:val="FFFFFF"/>
                <w:sz w:val="19"/>
              </w:rPr>
              <w:t>Acces</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Anunțuri echipă</w:t>
            </w:r>
          </w:p>
        </w:tc>
        <w:tc>
          <w:tcPr>
            <w:tcW w:type="dxa" w:w="388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Mesaje către lot despre activitatea clubului.</w:t>
            </w:r>
          </w:p>
        </w:tc>
        <w:tc>
          <w:tcPr>
            <w:tcW w:type="dxa" w:w="331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Stafful publică; jucătorii primesc și consultă mesajele.</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Discord</w:t>
            </w:r>
          </w:p>
        </w:tc>
        <w:tc>
          <w:tcPr>
            <w:tcW w:type="dxa" w:w="388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Canale distincte pentru anunțuri, meciuri și lineup.</w:t>
            </w:r>
          </w:p>
        </w:tc>
        <w:tc>
          <w:tcPr>
            <w:tcW w:type="dxa" w:w="331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Configurare și testare doar pentru staff autorizat.</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Profil public club</w:t>
            </w:r>
          </w:p>
        </w:tc>
        <w:tc>
          <w:tcPr>
            <w:tcW w:type="dxa" w:w="388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Prezentare și recrutare publică a clubului.</w:t>
            </w:r>
          </w:p>
        </w:tc>
        <w:tc>
          <w:tcPr>
            <w:tcW w:type="dxa" w:w="331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Nu expune identități, tactici, disponibilitate sau note private.</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Recrutare și trial</w:t>
            </w:r>
          </w:p>
        </w:tc>
        <w:tc>
          <w:tcPr>
            <w:tcW w:type="dxa" w:w="388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Cereri ale jucătorilor care doresc să intre într-un club.</w:t>
            </w:r>
          </w:p>
        </w:tc>
        <w:tc>
          <w:tcPr>
            <w:tcW w:type="dxa" w:w="331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Stafful acceptă/refuză; acceptarea trimite invitația personală.</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Studio de distribuire</w:t>
            </w:r>
          </w:p>
        </w:tc>
        <w:tc>
          <w:tcPr>
            <w:tcW w:type="dxa" w:w="388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Carduri vizuale pentru rezultate, jucători și recrutare.</w:t>
            </w:r>
          </w:p>
        </w:tc>
        <w:tc>
          <w:tcPr>
            <w:tcW w:type="dxa" w:w="331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Folosește datele autorizate ale clubului activ.</w:t>
            </w:r>
          </w:p>
        </w:tc>
      </w:tr>
    </w:tbl>
    <w:p>
      <w:pPr>
        <w:spacing w:after="40" w:line="283" w:lineRule="auto"/>
      </w:pPr>
    </w:p>
    <w:p>
      <w:pPr>
        <w:pStyle w:val="Heading1"/>
        <w:spacing w:before="320" w:after="120"/>
      </w:pPr>
      <w:r>
        <w:rPr>
          <w:rFonts w:ascii="Aptos" w:hAnsi="Aptos"/>
          <w:b/>
          <w:i w:val="0"/>
          <w:color w:val="000000"/>
          <w:sz w:val="32"/>
        </w:rPr>
        <w:t>11. Sincronizare, date EA și lucru offline</w:t>
      </w:r>
    </w:p>
    <w:p>
      <w:pPr>
        <w:spacing w:after="140" w:line="283" w:lineRule="auto"/>
      </w:pPr>
      <w:r>
        <w:rPr>
          <w:rFonts w:ascii="Aptos" w:hAnsi="Aptos"/>
          <w:b w:val="0"/>
          <w:i w:val="0"/>
          <w:color w:val="000000"/>
          <w:sz w:val="22"/>
        </w:rPr>
        <w:t>ClubBoard folosește date EA pentru clubul selectat și le păstrează în cache pentru viteză și continuitate. Când EA nu răspunde, aplicația poate afișa ultimul snapshot disponibil și trebuie să-l tratezi ca posibil depășit. Nu există rezultate fictive.</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2232"/>
            <w:shd w:fill="0B1B2D"/>
            <w:tcMar>
              <w:top w:w="100" w:type="dxa"/>
              <w:start w:w="110" w:type="dxa"/>
              <w:bottom w:w="100" w:type="dxa"/>
              <w:end w:w="110" w:type="dxa"/>
            </w:tcMar>
            <w:vAlign w:val="center"/>
          </w:tcPr>
          <w:p>
            <w:pPr>
              <w:spacing w:after="0"/>
            </w:pPr>
            <w:r>
              <w:rPr>
                <w:rFonts w:ascii="Aptos" w:hAnsi="Aptos"/>
                <w:b/>
                <w:i w:val="0"/>
                <w:color w:val="FFFFFF"/>
                <w:sz w:val="19"/>
              </w:rPr>
              <w:t>Situație</w:t>
            </w:r>
          </w:p>
        </w:tc>
        <w:tc>
          <w:tcPr>
            <w:tcW w:type="dxa" w:w="3528"/>
            <w:shd w:fill="0B1B2D"/>
            <w:tcMar>
              <w:top w:w="100" w:type="dxa"/>
              <w:start w:w="110" w:type="dxa"/>
              <w:bottom w:w="100" w:type="dxa"/>
              <w:end w:w="110" w:type="dxa"/>
            </w:tcMar>
            <w:vAlign w:val="center"/>
          </w:tcPr>
          <w:p>
            <w:pPr>
              <w:spacing w:after="0"/>
            </w:pPr>
            <w:r>
              <w:rPr>
                <w:rFonts w:ascii="Aptos" w:hAnsi="Aptos"/>
                <w:b/>
                <w:i w:val="0"/>
                <w:color w:val="FFFFFF"/>
                <w:sz w:val="19"/>
              </w:rPr>
              <w:t>Ce vezi</w:t>
            </w:r>
          </w:p>
        </w:tc>
        <w:tc>
          <w:tcPr>
            <w:tcW w:type="dxa" w:w="3672"/>
            <w:shd w:fill="0B1B2D"/>
            <w:tcMar>
              <w:top w:w="100" w:type="dxa"/>
              <w:start w:w="110" w:type="dxa"/>
              <w:bottom w:w="100" w:type="dxa"/>
              <w:end w:w="110" w:type="dxa"/>
            </w:tcMar>
            <w:vAlign w:val="center"/>
          </w:tcPr>
          <w:p>
            <w:pPr>
              <w:spacing w:after="0"/>
            </w:pPr>
            <w:r>
              <w:rPr>
                <w:rFonts w:ascii="Aptos" w:hAnsi="Aptos"/>
                <w:b/>
                <w:i w:val="0"/>
                <w:color w:val="FFFFFF"/>
                <w:sz w:val="19"/>
              </w:rPr>
              <w:t>Ce faci</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Date actualizate</w:t>
            </w:r>
          </w:p>
        </w:tc>
        <w:tc>
          <w:tcPr>
            <w:tcW w:type="dxa" w:w="352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Ultima sincronizare și datele curente ale clubului.</w:t>
            </w:r>
          </w:p>
        </w:tc>
        <w:tc>
          <w:tcPr>
            <w:tcW w:type="dxa" w:w="367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Continuă normal.</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Date parțiale sau depășite</w:t>
            </w:r>
          </w:p>
        </w:tc>
        <w:tc>
          <w:tcPr>
            <w:tcW w:type="dxa" w:w="352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Un mesaj care indică limitarea sau data snapshotului.</w:t>
            </w:r>
          </w:p>
        </w:tc>
        <w:tc>
          <w:tcPr>
            <w:tcW w:type="dxa" w:w="367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Reîncearcă mai târziu; nu suprascrie manual datele EA ca soluție.</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Fără internet</w:t>
            </w:r>
          </w:p>
        </w:tc>
        <w:tc>
          <w:tcPr>
            <w:tcW w:type="dxa" w:w="352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Datele locale și abonamentul memorat pot rămâne disponibile temporar.</w:t>
            </w:r>
          </w:p>
        </w:tc>
        <w:tc>
          <w:tcPr>
            <w:tcW w:type="dxa" w:w="367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Continuă cu informațiile deja încărcate; reconectează-te pentru actualizare și operațiuni de server.</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Conflict cloud</w:t>
            </w:r>
          </w:p>
        </w:tc>
        <w:tc>
          <w:tcPr>
            <w:tcW w:type="dxa" w:w="352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Aplicația cere alegerea unei versiuni sigure.</w:t>
            </w:r>
          </w:p>
        </w:tc>
        <w:tc>
          <w:tcPr>
            <w:tcW w:type="dxa" w:w="367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Citește reviziile înainte de a alege; nu forța încărcarea dacă altcineva tocmai a editat.</w:t>
            </w:r>
          </w:p>
        </w:tc>
      </w:tr>
    </w:tbl>
    <w:p>
      <w:pPr>
        <w:spacing w:after="40" w:line="283" w:lineRule="auto"/>
      </w:pPr>
    </w:p>
    <w:p>
      <w:pPr>
        <w:spacing w:after="140" w:line="283" w:lineRule="auto"/>
      </w:pPr>
      <w:r>
        <w:rPr>
          <w:rFonts w:ascii="Aptos" w:hAnsi="Aptos"/>
          <w:b w:val="0"/>
          <w:i w:val="0"/>
          <w:color w:val="000000"/>
          <w:sz w:val="22"/>
        </w:rPr>
        <w:t>În Diagnostic poți vedea informații tehnice despre sincronizare, revizia cloud și starea datelor. Diagnostic este separat de Contul meu și nu trebuie folosit pentru a modifica roluri sau abonamente.</w:t>
      </w:r>
    </w:p>
    <w:p>
      <w:pPr>
        <w:pStyle w:val="Heading1"/>
        <w:spacing w:before="320" w:after="120"/>
      </w:pPr>
      <w:r>
        <w:rPr>
          <w:rFonts w:ascii="Aptos" w:hAnsi="Aptos"/>
          <w:b/>
          <w:i w:val="0"/>
          <w:color w:val="000000"/>
          <w:sz w:val="32"/>
        </w:rPr>
        <w:t>12. Preferințe, siguranță și ajutor</w:t>
      </w:r>
    </w:p>
    <w:p>
      <w:pPr>
        <w:spacing w:after="140" w:line="283" w:lineRule="auto"/>
      </w:pPr>
      <w:r>
        <w:rPr>
          <w:rFonts w:ascii="Aptos" w:hAnsi="Aptos"/>
          <w:b w:val="0"/>
          <w:i w:val="0"/>
          <w:color w:val="000000"/>
          <w:sz w:val="22"/>
        </w:rPr>
        <w:t>Preferințele aplicației sunt personale pentru dispozitivul tău. Setările clubului sunt comune și sunt rezervate staffului. Nu confunda cele două zone.</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2232"/>
            <w:shd w:fill="0B1B2D"/>
            <w:tcMar>
              <w:top w:w="100" w:type="dxa"/>
              <w:start w:w="110" w:type="dxa"/>
              <w:bottom w:w="100" w:type="dxa"/>
              <w:end w:w="110" w:type="dxa"/>
            </w:tcMar>
            <w:vAlign w:val="center"/>
          </w:tcPr>
          <w:p>
            <w:pPr>
              <w:spacing w:after="0"/>
            </w:pPr>
            <w:r>
              <w:rPr>
                <w:rFonts w:ascii="Aptos" w:hAnsi="Aptos"/>
                <w:b/>
                <w:i w:val="0"/>
                <w:color w:val="FFFFFF"/>
                <w:sz w:val="19"/>
              </w:rPr>
              <w:t>Zonă</w:t>
            </w:r>
          </w:p>
        </w:tc>
        <w:tc>
          <w:tcPr>
            <w:tcW w:type="dxa" w:w="4608"/>
            <w:shd w:fill="0B1B2D"/>
            <w:tcMar>
              <w:top w:w="100" w:type="dxa"/>
              <w:start w:w="110" w:type="dxa"/>
              <w:bottom w:w="100" w:type="dxa"/>
              <w:end w:w="110" w:type="dxa"/>
            </w:tcMar>
            <w:vAlign w:val="center"/>
          </w:tcPr>
          <w:p>
            <w:pPr>
              <w:spacing w:after="0"/>
            </w:pPr>
            <w:r>
              <w:rPr>
                <w:rFonts w:ascii="Aptos" w:hAnsi="Aptos"/>
                <w:b/>
                <w:i w:val="0"/>
                <w:color w:val="FFFFFF"/>
                <w:sz w:val="19"/>
              </w:rPr>
              <w:t>Conține</w:t>
            </w:r>
          </w:p>
        </w:tc>
        <w:tc>
          <w:tcPr>
            <w:tcW w:type="dxa" w:w="2592"/>
            <w:shd w:fill="0B1B2D"/>
            <w:tcMar>
              <w:top w:w="100" w:type="dxa"/>
              <w:start w:w="110" w:type="dxa"/>
              <w:bottom w:w="100" w:type="dxa"/>
              <w:end w:w="110" w:type="dxa"/>
            </w:tcMar>
            <w:vAlign w:val="center"/>
          </w:tcPr>
          <w:p>
            <w:pPr>
              <w:spacing w:after="0"/>
            </w:pPr>
            <w:r>
              <w:rPr>
                <w:rFonts w:ascii="Aptos" w:hAnsi="Aptos"/>
                <w:b/>
                <w:i w:val="0"/>
                <w:color w:val="FFFFFF"/>
                <w:sz w:val="19"/>
              </w:rPr>
              <w:t>Cine o modifică</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Preferințele aplicației</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Limbă, contrast, sincronizare automată, notificări personale, ghidul de început și opțiuni legale.</w:t>
            </w:r>
          </w:p>
        </w:tc>
        <w:tc>
          <w:tcPr>
            <w:tcW w:type="dxa" w:w="259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Fiecare utilizator pentru propriul dispozitiv.</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Setările clubului</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Preferințe și automatizări comune ale clubului.</w:t>
            </w:r>
          </w:p>
        </w:tc>
        <w:tc>
          <w:tcPr>
            <w:tcW w:type="dxa" w:w="259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Stafful autorizat al clubului activ.</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Notificări</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Inbox, alerte de echipă și mementouri locale.</w:t>
            </w:r>
          </w:p>
        </w:tc>
        <w:tc>
          <w:tcPr>
            <w:tcW w:type="dxa" w:w="259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Fiecare utilizator își controlează permisiunea dispozitivului.</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Ajutor și aplicație</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Diagnostic, raportare problemă și actualizări.</w:t>
            </w:r>
          </w:p>
        </w:tc>
        <w:tc>
          <w:tcPr>
            <w:tcW w:type="dxa" w:w="259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Orice utilizator, cu informații suplimentare pentru owner.</w:t>
            </w:r>
          </w:p>
        </w:tc>
      </w:tr>
    </w:tbl>
    <w:p>
      <w:pPr>
        <w:spacing w:after="40" w:line="283" w:lineRule="auto"/>
      </w:pPr>
    </w:p>
    <w:p>
      <w:pPr>
        <w:pStyle w:val="ListBullet"/>
        <w:spacing w:after="60"/>
      </w:pPr>
      <w:r>
        <w:rPr>
          <w:rFonts w:ascii="Aptos" w:hAnsi="Aptos"/>
          <w:b w:val="0"/>
          <w:i w:val="0"/>
          <w:color w:val="000000"/>
          <w:sz w:val="21"/>
        </w:rPr>
        <w:t>Nu trimite parole, coduri de autentificare sau tokenuri în raportările de probleme.</w:t>
      </w:r>
    </w:p>
    <w:p>
      <w:pPr>
        <w:pStyle w:val="ListBullet"/>
        <w:spacing w:after="60"/>
      </w:pPr>
      <w:r>
        <w:rPr>
          <w:rFonts w:ascii="Aptos" w:hAnsi="Aptos"/>
          <w:b w:val="0"/>
          <w:i w:val="0"/>
          <w:color w:val="000000"/>
          <w:sz w:val="21"/>
        </w:rPr>
        <w:t>Actualizează aplicația din magazin când apare o versiune nouă; actualizările pot include reparații de compatibilitate sau securitate.</w:t>
      </w:r>
    </w:p>
    <w:p>
      <w:pPr>
        <w:pStyle w:val="ListBullet"/>
        <w:spacing w:after="60"/>
      </w:pPr>
      <w:r>
        <w:rPr>
          <w:rFonts w:ascii="Aptos" w:hAnsi="Aptos"/>
          <w:b w:val="0"/>
          <w:i w:val="0"/>
          <w:color w:val="000000"/>
          <w:sz w:val="21"/>
        </w:rPr>
        <w:t>Politica de confidențialitate, termenii și ștergerea contului rămân accesibile din aplicație.</w:t>
      </w:r>
    </w:p>
    <w:p>
      <w:pPr>
        <w:pStyle w:val="Heading1"/>
        <w:spacing w:before="320" w:after="120"/>
      </w:pPr>
      <w:r>
        <w:rPr>
          <w:rFonts w:ascii="Aptos" w:hAnsi="Aptos"/>
          <w:b/>
          <w:i w:val="0"/>
          <w:color w:val="000000"/>
          <w:sz w:val="32"/>
        </w:rPr>
        <w:t>13. Probleme frecvente</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2232"/>
            <w:shd w:fill="0B1B2D"/>
            <w:tcMar>
              <w:top w:w="100" w:type="dxa"/>
              <w:start w:w="110" w:type="dxa"/>
              <w:bottom w:w="100" w:type="dxa"/>
              <w:end w:w="110" w:type="dxa"/>
            </w:tcMar>
            <w:vAlign w:val="center"/>
          </w:tcPr>
          <w:p>
            <w:pPr>
              <w:spacing w:after="0"/>
            </w:pPr>
            <w:r>
              <w:rPr>
                <w:rFonts w:ascii="Aptos" w:hAnsi="Aptos"/>
                <w:b/>
                <w:i w:val="0"/>
                <w:color w:val="FFFFFF"/>
                <w:sz w:val="19"/>
              </w:rPr>
              <w:t>Problemă</w:t>
            </w:r>
          </w:p>
        </w:tc>
        <w:tc>
          <w:tcPr>
            <w:tcW w:type="dxa" w:w="3240"/>
            <w:shd w:fill="0B1B2D"/>
            <w:tcMar>
              <w:top w:w="100" w:type="dxa"/>
              <w:start w:w="110" w:type="dxa"/>
              <w:bottom w:w="100" w:type="dxa"/>
              <w:end w:w="110" w:type="dxa"/>
            </w:tcMar>
            <w:vAlign w:val="center"/>
          </w:tcPr>
          <w:p>
            <w:pPr>
              <w:spacing w:after="0"/>
            </w:pPr>
            <w:r>
              <w:rPr>
                <w:rFonts w:ascii="Aptos" w:hAnsi="Aptos"/>
                <w:b/>
                <w:i w:val="0"/>
                <w:color w:val="FFFFFF"/>
                <w:sz w:val="19"/>
              </w:rPr>
              <w:t>Cauză probabilă</w:t>
            </w:r>
          </w:p>
        </w:tc>
        <w:tc>
          <w:tcPr>
            <w:tcW w:type="dxa" w:w="3960"/>
            <w:shd w:fill="0B1B2D"/>
            <w:tcMar>
              <w:top w:w="100" w:type="dxa"/>
              <w:start w:w="110" w:type="dxa"/>
              <w:bottom w:w="100" w:type="dxa"/>
              <w:end w:w="110" w:type="dxa"/>
            </w:tcMar>
            <w:vAlign w:val="center"/>
          </w:tcPr>
          <w:p>
            <w:pPr>
              <w:spacing w:after="0"/>
            </w:pPr>
            <w:r>
              <w:rPr>
                <w:rFonts w:ascii="Aptos" w:hAnsi="Aptos"/>
                <w:b/>
                <w:i w:val="0"/>
                <w:color w:val="FFFFFF"/>
                <w:sz w:val="19"/>
              </w:rPr>
              <w:t>Soluție recomandată</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Nu pot adăuga un club.</w:t>
            </w:r>
          </w:p>
        </w:tc>
        <w:tc>
          <w:tcPr>
            <w:tcW w:type="dxa" w:w="32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Nu există trial sau abonament activ, ori ai atins limita planului.</w:t>
            </w:r>
          </w:p>
        </w:tc>
        <w:tc>
          <w:tcPr>
            <w:tcW w:type="dxa" w:w="396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Activează trialul dacă este disponibil, alege un plan sau elimină un club vechi conform limitei.</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Nu văd funcții de administrare.</w:t>
            </w:r>
          </w:p>
        </w:tc>
        <w:tc>
          <w:tcPr>
            <w:tcW w:type="dxa" w:w="32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Rolul tău este Player/Follower sau clubul activ este altul.</w:t>
            </w:r>
          </w:p>
        </w:tc>
        <w:tc>
          <w:tcPr>
            <w:tcW w:type="dxa" w:w="396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Verifică Administrarea echipei și schimbă clubul activ; cere staffului rolul corect.</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Nu pot selecta un cont EA pentru un jucător.</w:t>
            </w:r>
          </w:p>
        </w:tc>
        <w:tc>
          <w:tcPr>
            <w:tcW w:type="dxa" w:w="32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Jucătorul nu este membru verificat, EA nu este în lot sau există deja o asociere.</w:t>
            </w:r>
          </w:p>
        </w:tc>
        <w:tc>
          <w:tcPr>
            <w:tcW w:type="dxa" w:w="396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Reîncarcă lista, verifică clubul/platforma și cere staffului să elimine asocierea greșită.</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Apare Former member.</w:t>
            </w:r>
          </w:p>
        </w:tc>
        <w:tc>
          <w:tcPr>
            <w:tcW w:type="dxa" w:w="32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A rămas o apartenență fără cont ClubBoard activ.</w:t>
            </w:r>
          </w:p>
        </w:tc>
        <w:tc>
          <w:tcPr>
            <w:tcW w:type="dxa" w:w="396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Ownerul sau managerul o verifică și o elimină din club.</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Abonamentul nu apare după cumpărare.</w:t>
            </w:r>
          </w:p>
        </w:tc>
        <w:tc>
          <w:tcPr>
            <w:tcW w:type="dxa" w:w="32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Magazinul încă procesează ori aplicația nu a restaurat achiziția.</w:t>
            </w:r>
          </w:p>
        </w:tc>
        <w:tc>
          <w:tcPr>
            <w:tcW w:type="dxa" w:w="396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Verifică conexiunea, folosește Restaurare achiziții și actualizează pagina planurilor.</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Datele EA sunt vechi.</w:t>
            </w:r>
          </w:p>
        </w:tc>
        <w:tc>
          <w:tcPr>
            <w:tcW w:type="dxa" w:w="32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EA sau cache-ul nu au furnizat încă un snapshot nou.</w:t>
            </w:r>
          </w:p>
        </w:tc>
        <w:tc>
          <w:tcPr>
            <w:tcW w:type="dxa" w:w="396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Așteaptă și reîncearcă sincronizarea; verifică Diagnostic înainte de raportare.</w:t>
            </w:r>
          </w:p>
        </w:tc>
      </w:tr>
      <w:tr>
        <w:trPr>
          <w:cantSplit/>
        </w:trPr>
        <w:tc>
          <w:tcPr>
            <w:tcW w:type="dxa" w:w="2232"/>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Google sau Discord nu se conectează.</w:t>
            </w:r>
          </w:p>
        </w:tc>
        <w:tc>
          <w:tcPr>
            <w:tcW w:type="dxa" w:w="32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Sesiune web, redirect sau conexiune întreruptă.</w:t>
            </w:r>
          </w:p>
        </w:tc>
        <w:tc>
          <w:tcPr>
            <w:tcW w:type="dxa" w:w="396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Încearcă din nou după actualizarea aplicației; păstrează mesajul exact pentru raportare.</w:t>
            </w:r>
          </w:p>
        </w:tc>
      </w:tr>
    </w:tbl>
    <w:p>
      <w:pPr>
        <w:spacing w:after="40" w:line="283" w:lineRule="auto"/>
      </w:pPr>
    </w:p>
    <w:p>
      <w:r>
        <w:br w:type="page"/>
      </w:r>
    </w:p>
    <w:p>
      <w:pPr>
        <w:pStyle w:val="Heading1"/>
        <w:spacing w:before="320" w:after="120"/>
      </w:pPr>
      <w:r>
        <w:rPr>
          <w:rFonts w:ascii="Aptos" w:hAnsi="Aptos"/>
          <w:b/>
          <w:i w:val="0"/>
          <w:color w:val="000000"/>
          <w:sz w:val="32"/>
        </w:rPr>
        <w:t>14. Surse</w:t>
      </w:r>
    </w:p>
    <w:p>
      <w:pPr>
        <w:spacing w:after="140" w:line="283" w:lineRule="auto"/>
      </w:pPr>
      <w:r>
        <w:rPr>
          <w:rFonts w:ascii="Aptos" w:hAnsi="Aptos"/>
          <w:b w:val="0"/>
          <w:i w:val="0"/>
          <w:color w:val="4A5568"/>
          <w:sz w:val="19"/>
        </w:rPr>
        <w:t>1. ClubBoard Team Manager, structură de ecrane, navigare și conținut de interfață, App.js, analizat la 10 septembrie 2026.</w:t>
      </w:r>
    </w:p>
    <w:p>
      <w:pPr>
        <w:spacing w:after="140" w:line="283" w:lineRule="auto"/>
      </w:pPr>
      <w:r>
        <w:rPr>
          <w:rFonts w:ascii="Aptos" w:hAnsi="Aptos"/>
          <w:b w:val="0"/>
          <w:i w:val="0"/>
          <w:color w:val="4A5568"/>
          <w:sz w:val="19"/>
        </w:rPr>
        <w:t>2. ClubBoard Team Manager, conturi, autentificare și recuperare de sesiune, context/AuthContext.js, analizat la 10 septembrie 2026.</w:t>
      </w:r>
    </w:p>
    <w:p>
      <w:pPr>
        <w:spacing w:after="140" w:line="283" w:lineRule="auto"/>
      </w:pPr>
      <w:r>
        <w:rPr>
          <w:rFonts w:ascii="Aptos" w:hAnsi="Aptos"/>
          <w:b w:val="0"/>
          <w:i w:val="0"/>
          <w:color w:val="4A5568"/>
          <w:sz w:val="19"/>
        </w:rPr>
        <w:t>3. ClubBoard Team Manager, roluri de club, invitații, recrutare și apartenențe, backend/src/accountStore.js și backend/src/mongoStores.js, analizate la 10 septembrie 2026.</w:t>
      </w:r>
    </w:p>
    <w:p>
      <w:pPr>
        <w:spacing w:after="140" w:line="283" w:lineRule="auto"/>
      </w:pPr>
      <w:r>
        <w:rPr>
          <w:rFonts w:ascii="Aptos" w:hAnsi="Aptos"/>
          <w:b w:val="0"/>
          <w:i w:val="0"/>
          <w:color w:val="4A5568"/>
          <w:sz w:val="19"/>
        </w:rPr>
        <w:t>4. ClubBoard Team Manager, statutul de produs și verificările funcțiilor, PROJECT_STATUS.md, analizat la 10 septembrie 2026.</w:t>
      </w:r>
    </w:p>
    <w:p>
      <w:pPr>
        <w:spacing w:after="140" w:line="283" w:lineRule="auto"/>
      </w:pPr>
      <w:r>
        <w:rPr>
          <w:rFonts w:ascii="Aptos" w:hAnsi="Aptos"/>
          <w:b w:val="0"/>
          <w:i w:val="0"/>
          <w:color w:val="4A5568"/>
          <w:sz w:val="19"/>
        </w:rPr>
        <w:t>5. Apple, ClubBoard Team Manager App Store listing, https://apps.apple.com/us/app/clubboard-team-manager/id6803918560, accesat la 10 septembrie 2026.</w:t>
      </w:r>
    </w:p>
    <w:p>
      <w:r>
        <w:br w:type="page"/>
      </w:r>
    </w:p>
    <w:p>
      <w:pPr>
        <w:pStyle w:val="Heading1"/>
        <w:spacing w:before="320" w:after="120"/>
      </w:pPr>
      <w:r>
        <w:rPr>
          <w:rFonts w:ascii="Aptos" w:hAnsi="Aptos"/>
          <w:b/>
          <w:i w:val="0"/>
          <w:color w:val="000000"/>
          <w:sz w:val="32"/>
        </w:rPr>
        <w:t>Edición en español — Manual de uso</w:t>
      </w:r>
    </w:p>
    <w:p>
      <w:pPr>
        <w:spacing w:after="140" w:line="283" w:lineRule="auto"/>
      </w:pPr>
      <w:r>
        <w:rPr>
          <w:rFonts w:ascii="Aptos" w:hAnsi="Aptos"/>
          <w:b w:val="0"/>
          <w:i w:val="0"/>
          <w:color w:val="000000"/>
          <w:sz w:val="22"/>
        </w:rPr>
        <w:t>Esta edición explica los mismos flujos de ClubBoard que las ediciones en inglés y rumano. Los menús y las herramientas se adaptan al club activo, al rol, al plan y a la versión instalada. Si una acción no aparece, no intentes evitar la restricción: comprueba primero el club activo, el rol y la suscripción.</w:t>
      </w:r>
    </w:p>
    <w:p>
      <w:pPr>
        <w:pStyle w:val="Heading2"/>
        <w:spacing w:before="200" w:after="120"/>
      </w:pPr>
      <w:r>
        <w:rPr>
          <w:rFonts w:ascii="Aptos" w:hAnsi="Aptos"/>
          <w:b/>
          <w:i w:val="0"/>
          <w:color w:val="000000"/>
          <w:sz w:val="25"/>
        </w:rPr>
        <w:t>Contenido</w:t>
      </w:r>
    </w:p>
    <w:p>
      <w:pPr>
        <w:pStyle w:val="ListBullet"/>
        <w:spacing w:after="60"/>
      </w:pPr>
      <w:r>
        <w:rPr>
          <w:rFonts w:ascii="Aptos" w:hAnsi="Aptos"/>
          <w:b w:val="0"/>
          <w:i w:val="0"/>
          <w:color w:val="000000"/>
          <w:sz w:val="21"/>
        </w:rPr>
        <w:t>1. Inicio rápido</w:t>
      </w:r>
    </w:p>
    <w:p>
      <w:pPr>
        <w:pStyle w:val="ListBullet"/>
        <w:spacing w:after="60"/>
      </w:pPr>
      <w:r>
        <w:rPr>
          <w:rFonts w:ascii="Aptos" w:hAnsi="Aptos"/>
          <w:b w:val="0"/>
          <w:i w:val="0"/>
          <w:color w:val="000000"/>
          <w:sz w:val="21"/>
        </w:rPr>
        <w:t>2. Cuenta y recuperación de acceso</w:t>
      </w:r>
    </w:p>
    <w:p>
      <w:pPr>
        <w:pStyle w:val="ListBullet"/>
        <w:spacing w:after="60"/>
      </w:pPr>
      <w:r>
        <w:rPr>
          <w:rFonts w:ascii="Aptos" w:hAnsi="Aptos"/>
          <w:b w:val="0"/>
          <w:i w:val="0"/>
          <w:color w:val="000000"/>
          <w:sz w:val="21"/>
        </w:rPr>
        <w:t>3. Prueba, suscripciones y dispositivos</w:t>
      </w:r>
    </w:p>
    <w:p>
      <w:pPr>
        <w:pStyle w:val="ListBullet"/>
        <w:spacing w:after="60"/>
      </w:pPr>
      <w:r>
        <w:rPr>
          <w:rFonts w:ascii="Aptos" w:hAnsi="Aptos"/>
          <w:b w:val="0"/>
          <w:i w:val="0"/>
          <w:color w:val="000000"/>
          <w:sz w:val="21"/>
        </w:rPr>
        <w:t>4. Navegación principal</w:t>
      </w:r>
    </w:p>
    <w:p>
      <w:pPr>
        <w:pStyle w:val="ListBullet"/>
        <w:spacing w:after="60"/>
      </w:pPr>
      <w:r>
        <w:rPr>
          <w:rFonts w:ascii="Aptos" w:hAnsi="Aptos"/>
          <w:b w:val="0"/>
          <w:i w:val="0"/>
          <w:color w:val="000000"/>
          <w:sz w:val="21"/>
        </w:rPr>
        <w:t>5. Buscar, añadir y reclamar un club</w:t>
      </w:r>
    </w:p>
    <w:p>
      <w:pPr>
        <w:pStyle w:val="ListBullet"/>
        <w:spacing w:after="60"/>
      </w:pPr>
      <w:r>
        <w:rPr>
          <w:rFonts w:ascii="Aptos" w:hAnsi="Aptos"/>
          <w:b w:val="0"/>
          <w:i w:val="0"/>
          <w:color w:val="000000"/>
          <w:sz w:val="21"/>
        </w:rPr>
        <w:t>6. Roles, invitaciones y enlace EA</w:t>
      </w:r>
    </w:p>
    <w:p>
      <w:pPr>
        <w:pStyle w:val="ListBullet"/>
        <w:spacing w:after="60"/>
      </w:pPr>
      <w:r>
        <w:rPr>
          <w:rFonts w:ascii="Aptos" w:hAnsi="Aptos"/>
          <w:b w:val="0"/>
          <w:i w:val="0"/>
          <w:color w:val="000000"/>
          <w:sz w:val="21"/>
        </w:rPr>
        <w:t>7. Plantilla y perfiles de jugadores</w:t>
      </w:r>
    </w:p>
    <w:p>
      <w:pPr>
        <w:pStyle w:val="ListBullet"/>
        <w:spacing w:after="60"/>
      </w:pPr>
      <w:r>
        <w:rPr>
          <w:rFonts w:ascii="Aptos" w:hAnsi="Aptos"/>
          <w:b w:val="0"/>
          <w:i w:val="0"/>
          <w:color w:val="000000"/>
          <w:sz w:val="21"/>
        </w:rPr>
        <w:t>8. Partidos, disponibilidad y convocatorias</w:t>
      </w:r>
    </w:p>
    <w:p>
      <w:pPr>
        <w:pStyle w:val="ListBullet"/>
        <w:spacing w:after="60"/>
      </w:pPr>
      <w:r>
        <w:rPr>
          <w:rFonts w:ascii="Aptos" w:hAnsi="Aptos"/>
          <w:b w:val="0"/>
          <w:i w:val="0"/>
          <w:color w:val="000000"/>
          <w:sz w:val="21"/>
        </w:rPr>
        <w:t>9. Tácticas y preparación</w:t>
      </w:r>
    </w:p>
    <w:p>
      <w:pPr>
        <w:pStyle w:val="ListBullet"/>
        <w:spacing w:after="60"/>
      </w:pPr>
      <w:r>
        <w:rPr>
          <w:rFonts w:ascii="Aptos" w:hAnsi="Aptos"/>
          <w:b w:val="0"/>
          <w:i w:val="0"/>
          <w:color w:val="000000"/>
          <w:sz w:val="21"/>
        </w:rPr>
        <w:t>10. Comunicación y reclutamiento</w:t>
      </w:r>
    </w:p>
    <w:p>
      <w:pPr>
        <w:pStyle w:val="ListBullet"/>
        <w:spacing w:after="60"/>
      </w:pPr>
      <w:r>
        <w:rPr>
          <w:rFonts w:ascii="Aptos" w:hAnsi="Aptos"/>
          <w:b w:val="0"/>
          <w:i w:val="0"/>
          <w:color w:val="000000"/>
          <w:sz w:val="21"/>
        </w:rPr>
        <w:t>11. Sincronización y uso sin conexión</w:t>
      </w:r>
    </w:p>
    <w:p>
      <w:pPr>
        <w:pStyle w:val="ListBullet"/>
        <w:spacing w:after="60"/>
      </w:pPr>
      <w:r>
        <w:rPr>
          <w:rFonts w:ascii="Aptos" w:hAnsi="Aptos"/>
          <w:b w:val="0"/>
          <w:i w:val="0"/>
          <w:color w:val="000000"/>
          <w:sz w:val="21"/>
        </w:rPr>
        <w:t>12. Preferencias, seguridad y ayuda</w:t>
      </w:r>
    </w:p>
    <w:p>
      <w:pPr>
        <w:pStyle w:val="ListBullet"/>
        <w:spacing w:after="60"/>
      </w:pPr>
      <w:r>
        <w:rPr>
          <w:rFonts w:ascii="Aptos" w:hAnsi="Aptos"/>
          <w:b w:val="0"/>
          <w:i w:val="0"/>
          <w:color w:val="000000"/>
          <w:sz w:val="21"/>
        </w:rPr>
        <w:t>13. Problemas frecuentes</w:t>
      </w:r>
    </w:p>
    <w:p>
      <w:pPr>
        <w:pStyle w:val="Heading1"/>
        <w:spacing w:before="320" w:after="120"/>
      </w:pPr>
      <w:r>
        <w:rPr>
          <w:rFonts w:ascii="Aptos" w:hAnsi="Aptos"/>
          <w:b/>
          <w:i w:val="0"/>
          <w:color w:val="000000"/>
          <w:sz w:val="32"/>
        </w:rPr>
        <w:t>1. Inicio rápido</w:t>
      </w:r>
    </w:p>
    <w:p>
      <w:pPr>
        <w:spacing w:after="140" w:line="283" w:lineRule="auto"/>
      </w:pPr>
      <w:r>
        <w:rPr>
          <w:rFonts w:ascii="Aptos" w:hAnsi="Aptos"/>
          <w:b w:val="0"/>
          <w:i w:val="0"/>
          <w:color w:val="000000"/>
          <w:sz w:val="22"/>
        </w:rPr>
        <w:t>En el primer inicio, elige el idioma, revisa la introducción y selecciona Google o Apple para tu identidad personal. Puedes explorar la aplicación antes de añadir un club. La prueba de siete días empieza únicamente al añadir el primer club, no al instalar la aplicación.</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648"/>
            <w:shd w:fill="0B1B2D"/>
            <w:tcMar>
              <w:top w:w="100" w:type="dxa"/>
              <w:start w:w="110" w:type="dxa"/>
              <w:bottom w:w="100" w:type="dxa"/>
              <w:end w:w="110" w:type="dxa"/>
            </w:tcMar>
            <w:vAlign w:val="center"/>
          </w:tcPr>
          <w:p>
            <w:pPr>
              <w:spacing w:after="0"/>
            </w:pPr>
            <w:r>
              <w:rPr>
                <w:rFonts w:ascii="Aptos" w:hAnsi="Aptos"/>
                <w:b/>
                <w:i w:val="0"/>
                <w:color w:val="FFFFFF"/>
                <w:sz w:val="19"/>
              </w:rPr>
              <w:t>Paso</w:t>
            </w:r>
          </w:p>
        </w:tc>
        <w:tc>
          <w:tcPr>
            <w:tcW w:type="dxa" w:w="4176"/>
            <w:shd w:fill="0B1B2D"/>
            <w:tcMar>
              <w:top w:w="100" w:type="dxa"/>
              <w:start w:w="110" w:type="dxa"/>
              <w:bottom w:w="100" w:type="dxa"/>
              <w:end w:w="110" w:type="dxa"/>
            </w:tcMar>
            <w:vAlign w:val="center"/>
          </w:tcPr>
          <w:p>
            <w:pPr>
              <w:spacing w:after="0"/>
            </w:pPr>
            <w:r>
              <w:rPr>
                <w:rFonts w:ascii="Aptos" w:hAnsi="Aptos"/>
                <w:b/>
                <w:i w:val="0"/>
                <w:color w:val="FFFFFF"/>
                <w:sz w:val="19"/>
              </w:rPr>
              <w:t>Acción</w:t>
            </w:r>
          </w:p>
        </w:tc>
        <w:tc>
          <w:tcPr>
            <w:tcW w:type="dxa" w:w="4320"/>
            <w:shd w:fill="0B1B2D"/>
            <w:tcMar>
              <w:top w:w="100" w:type="dxa"/>
              <w:start w:w="110" w:type="dxa"/>
              <w:bottom w:w="100" w:type="dxa"/>
              <w:end w:w="110" w:type="dxa"/>
            </w:tcMar>
            <w:vAlign w:val="center"/>
          </w:tcPr>
          <w:p>
            <w:pPr>
              <w:spacing w:after="0"/>
            </w:pPr>
            <w:r>
              <w:rPr>
                <w:rFonts w:ascii="Aptos" w:hAnsi="Aptos"/>
                <w:b/>
                <w:i w:val="0"/>
                <w:color w:val="FFFFFF"/>
                <w:sz w:val="19"/>
              </w:rPr>
              <w:t>Resultado</w:t>
            </w:r>
          </w:p>
        </w:tc>
      </w:tr>
      <w:tr>
        <w:trPr>
          <w:cantSplit/>
        </w:trPr>
        <w:tc>
          <w:tcPr>
            <w:tcW w:type="dxa" w:w="64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1</w:t>
            </w:r>
          </w:p>
        </w:tc>
        <w:tc>
          <w:tcPr>
            <w:tcW w:type="dxa" w:w="417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Elige idioma y completa la configuración inicial.</w:t>
            </w:r>
          </w:p>
        </w:tc>
        <w:tc>
          <w:tcPr>
            <w:tcW w:type="dxa" w:w="432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La interfaz se adapta de inmediato.</w:t>
            </w:r>
          </w:p>
        </w:tc>
      </w:tr>
      <w:tr>
        <w:trPr>
          <w:cantSplit/>
        </w:trPr>
        <w:tc>
          <w:tcPr>
            <w:tcW w:type="dxa" w:w="64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2</w:t>
            </w:r>
          </w:p>
        </w:tc>
        <w:tc>
          <w:tcPr>
            <w:tcW w:type="dxa" w:w="417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Inicia sesión con Google o Apple.</w:t>
            </w:r>
          </w:p>
        </w:tc>
        <w:tc>
          <w:tcPr>
            <w:tcW w:type="dxa" w:w="432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Podrás recuperar el acceso tras reinstalar.</w:t>
            </w:r>
          </w:p>
        </w:tc>
      </w:tr>
      <w:tr>
        <w:trPr>
          <w:cantSplit/>
        </w:trPr>
        <w:tc>
          <w:tcPr>
            <w:tcW w:type="dxa" w:w="64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3</w:t>
            </w:r>
          </w:p>
        </w:tc>
        <w:tc>
          <w:tcPr>
            <w:tcW w:type="dxa" w:w="417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Explora Inicio, Plantilla, Partidos, Tácticas y Más.</w:t>
            </w:r>
          </w:p>
        </w:tc>
        <w:tc>
          <w:tcPr>
            <w:tcW w:type="dxa" w:w="432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Conoces la aplicación antes de recibir un rol.</w:t>
            </w:r>
          </w:p>
        </w:tc>
      </w:tr>
      <w:tr>
        <w:trPr>
          <w:cantSplit/>
        </w:trPr>
        <w:tc>
          <w:tcPr>
            <w:tcW w:type="dxa" w:w="64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4</w:t>
            </w:r>
          </w:p>
        </w:tc>
        <w:tc>
          <w:tcPr>
            <w:tcW w:type="dxa" w:w="417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Busca un club de EA SPORTS FC.</w:t>
            </w:r>
          </w:p>
        </w:tc>
        <w:tc>
          <w:tcPr>
            <w:tcW w:type="dxa" w:w="432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Inicia la prueba o elige una suscripción al añadirlo.</w:t>
            </w:r>
          </w:p>
        </w:tc>
      </w:tr>
      <w:tr>
        <w:trPr>
          <w:cantSplit/>
        </w:trPr>
        <w:tc>
          <w:tcPr>
            <w:tcW w:type="dxa" w:w="64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5</w:t>
            </w:r>
          </w:p>
        </w:tc>
        <w:tc>
          <w:tcPr>
            <w:tcW w:type="dxa" w:w="417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Reclama el club o acepta una invitación.</w:t>
            </w:r>
          </w:p>
        </w:tc>
        <w:tc>
          <w:tcPr>
            <w:tcW w:type="dxa" w:w="432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Recibes acceso según tu rol.</w:t>
            </w:r>
          </w:p>
        </w:tc>
      </w:tr>
    </w:tbl>
    <w:p>
      <w:pPr>
        <w:spacing w:after="40" w:line="283" w:lineRule="auto"/>
      </w:pPr>
    </w:p>
    <w:p>
      <w:pPr>
        <w:pStyle w:val="Heading1"/>
        <w:spacing w:before="320" w:after="120"/>
      </w:pPr>
      <w:r>
        <w:rPr>
          <w:rFonts w:ascii="Aptos" w:hAnsi="Aptos"/>
          <w:b/>
          <w:i w:val="0"/>
          <w:color w:val="000000"/>
          <w:sz w:val="32"/>
        </w:rPr>
        <w:t>2. Cuenta y recuperación de acceso</w:t>
      </w:r>
    </w:p>
    <w:p>
      <w:pPr>
        <w:spacing w:after="140" w:line="283" w:lineRule="auto"/>
      </w:pPr>
      <w:r>
        <w:rPr>
          <w:rFonts w:ascii="Aptos" w:hAnsi="Aptos"/>
          <w:b w:val="0"/>
          <w:i w:val="0"/>
          <w:color w:val="000000"/>
          <w:sz w:val="22"/>
        </w:rPr>
        <w:t>Google o Apple son recomendables para recuperar la cuenta, el acceso del dispositivo y los derechos tras reinstalar. Discord es opcional y se utiliza solo para comunicación, publicación o una cuenta ClubBoard antigua basada en Discord. Cerrar sesión borra la sesión local de ClubBoard, pero no elimina Apple ID ni Google del teléfono.</w:t>
      </w:r>
    </w:p>
    <w:p>
      <w:pPr>
        <w:pStyle w:val="ListBullet"/>
        <w:spacing w:after="60"/>
      </w:pPr>
      <w:r>
        <w:rPr>
          <w:rFonts w:ascii="Aptos" w:hAnsi="Aptos"/>
          <w:b w:val="0"/>
          <w:i w:val="0"/>
          <w:color w:val="000000"/>
          <w:sz w:val="21"/>
        </w:rPr>
        <w:t>Si Google ya está vinculado a otra cuenta ClubBoard, inicia sesión en esa cuenta existente en lugar de crear una duplicada.</w:t>
      </w:r>
    </w:p>
    <w:p>
      <w:pPr>
        <w:pStyle w:val="ListBullet"/>
        <w:spacing w:after="60"/>
      </w:pPr>
      <w:r>
        <w:rPr>
          <w:rFonts w:ascii="Aptos" w:hAnsi="Aptos"/>
          <w:b w:val="0"/>
          <w:i w:val="0"/>
          <w:color w:val="000000"/>
          <w:sz w:val="21"/>
        </w:rPr>
        <w:t>Antes de eliminar una cuenta, comprueba los clubes que administras.</w:t>
      </w:r>
    </w:p>
    <w:p>
      <w:pPr>
        <w:pStyle w:val="Heading1"/>
        <w:spacing w:before="320" w:after="120"/>
      </w:pPr>
      <w:r>
        <w:rPr>
          <w:rFonts w:ascii="Aptos" w:hAnsi="Aptos"/>
          <w:b/>
          <w:i w:val="0"/>
          <w:color w:val="000000"/>
          <w:sz w:val="32"/>
        </w:rPr>
        <w:t>3. Prueba, suscripciones y dispositivos</w:t>
      </w:r>
    </w:p>
    <w:p>
      <w:pPr>
        <w:spacing w:after="140" w:line="283" w:lineRule="auto"/>
      </w:pPr>
      <w:r>
        <w:rPr>
          <w:rFonts w:ascii="Aptos" w:hAnsi="Aptos"/>
          <w:b w:val="0"/>
          <w:i w:val="0"/>
          <w:color w:val="000000"/>
          <w:sz w:val="22"/>
        </w:rPr>
        <w:t>Los planes desbloquean funciones y definen límites de clubes y dispositivos. Los precios y la moneda los establece Google Play o App Store según el país y el perfil de pago. La gestión del pago se hace en la tienda; ClubBoard verifica el derecho antes de activar el acceso.</w:t>
      </w:r>
    </w:p>
    <w:tbl>
      <w:tblPr>
        <w:tblStyle w:val="TableGrid"/>
        <w:tblW w:type="auto" w:w="0"/>
        <w:jc w:val="center"/>
        <w:tblLook w:firstColumn="1" w:firstRow="1" w:lastColumn="0" w:lastRow="0" w:noHBand="0" w:noVBand="1" w:val="04A0"/>
      </w:tblPr>
      <w:tblGrid>
        <w:gridCol w:w="2513"/>
        <w:gridCol w:w="2513"/>
        <w:gridCol w:w="2513"/>
        <w:gridCol w:w="2513"/>
      </w:tblGrid>
      <w:tr>
        <w:trPr>
          <w:tblHeader w:val="true"/>
          <w:cantSplit/>
        </w:trPr>
        <w:tc>
          <w:tcPr>
            <w:tcW w:type="dxa" w:w="1440"/>
            <w:shd w:fill="0B1B2D"/>
            <w:tcMar>
              <w:top w:w="100" w:type="dxa"/>
              <w:start w:w="110" w:type="dxa"/>
              <w:bottom w:w="100" w:type="dxa"/>
              <w:end w:w="110" w:type="dxa"/>
            </w:tcMar>
            <w:vAlign w:val="center"/>
          </w:tcPr>
          <w:p>
            <w:pPr>
              <w:spacing w:after="0"/>
            </w:pPr>
            <w:r>
              <w:rPr>
                <w:rFonts w:ascii="Aptos" w:hAnsi="Aptos"/>
                <w:b/>
                <w:i w:val="0"/>
                <w:color w:val="FFFFFF"/>
                <w:sz w:val="19"/>
              </w:rPr>
              <w:t>Plan</w:t>
            </w:r>
          </w:p>
        </w:tc>
        <w:tc>
          <w:tcPr>
            <w:tcW w:type="dxa" w:w="1440"/>
            <w:shd w:fill="0B1B2D"/>
            <w:tcMar>
              <w:top w:w="100" w:type="dxa"/>
              <w:start w:w="110" w:type="dxa"/>
              <w:bottom w:w="100" w:type="dxa"/>
              <w:end w:w="110" w:type="dxa"/>
            </w:tcMar>
            <w:vAlign w:val="center"/>
          </w:tcPr>
          <w:p>
            <w:pPr>
              <w:spacing w:after="0"/>
            </w:pPr>
            <w:r>
              <w:rPr>
                <w:rFonts w:ascii="Aptos" w:hAnsi="Aptos"/>
                <w:b/>
                <w:i w:val="0"/>
                <w:color w:val="FFFFFF"/>
                <w:sz w:val="19"/>
              </w:rPr>
              <w:t>Clubes</w:t>
            </w:r>
          </w:p>
        </w:tc>
        <w:tc>
          <w:tcPr>
            <w:tcW w:type="dxa" w:w="1656"/>
            <w:shd w:fill="0B1B2D"/>
            <w:tcMar>
              <w:top w:w="100" w:type="dxa"/>
              <w:start w:w="110" w:type="dxa"/>
              <w:bottom w:w="100" w:type="dxa"/>
              <w:end w:w="110" w:type="dxa"/>
            </w:tcMar>
            <w:vAlign w:val="center"/>
          </w:tcPr>
          <w:p>
            <w:pPr>
              <w:spacing w:after="0"/>
            </w:pPr>
            <w:r>
              <w:rPr>
                <w:rFonts w:ascii="Aptos" w:hAnsi="Aptos"/>
                <w:b/>
                <w:i w:val="0"/>
                <w:color w:val="FFFFFF"/>
                <w:sz w:val="19"/>
              </w:rPr>
              <w:t>Dispositivos</w:t>
            </w:r>
          </w:p>
        </w:tc>
        <w:tc>
          <w:tcPr>
            <w:tcW w:type="dxa" w:w="4608"/>
            <w:shd w:fill="0B1B2D"/>
            <w:tcMar>
              <w:top w:w="100" w:type="dxa"/>
              <w:start w:w="110" w:type="dxa"/>
              <w:bottom w:w="100" w:type="dxa"/>
              <w:end w:w="110" w:type="dxa"/>
            </w:tcMar>
            <w:vAlign w:val="center"/>
          </w:tcPr>
          <w:p>
            <w:pPr>
              <w:spacing w:after="0"/>
            </w:pPr>
            <w:r>
              <w:rPr>
                <w:rFonts w:ascii="Aptos" w:hAnsi="Aptos"/>
                <w:b/>
                <w:i w:val="0"/>
                <w:color w:val="FFFFFF"/>
                <w:sz w:val="19"/>
              </w:rPr>
              <w:t>Uso habitual</w:t>
            </w:r>
          </w:p>
        </w:tc>
      </w:tr>
      <w:tr>
        <w:trPr>
          <w:cantSplit/>
        </w:trPr>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Starter</w:t>
            </w:r>
          </w:p>
        </w:tc>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1</w:t>
            </w:r>
          </w:p>
        </w:tc>
        <w:tc>
          <w:tcPr>
            <w:tcW w:type="dxa" w:w="165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1</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Seguir y organizar un solo club.</w:t>
            </w:r>
          </w:p>
        </w:tc>
      </w:tr>
      <w:tr>
        <w:trPr>
          <w:cantSplit/>
        </w:trPr>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Team</w:t>
            </w:r>
          </w:p>
        </w:tc>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1</w:t>
            </w:r>
          </w:p>
        </w:tc>
        <w:tc>
          <w:tcPr>
            <w:tcW w:type="dxa" w:w="165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2</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Un club en dos dispositivos compatibles.</w:t>
            </w:r>
          </w:p>
        </w:tc>
      </w:tr>
      <w:tr>
        <w:trPr>
          <w:cantSplit/>
        </w:trPr>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Pro</w:t>
            </w:r>
          </w:p>
        </w:tc>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3</w:t>
            </w:r>
          </w:p>
        </w:tc>
        <w:tc>
          <w:tcPr>
            <w:tcW w:type="dxa" w:w="165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3</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Operaciones avanzadas para varios clubes.</w:t>
            </w:r>
          </w:p>
        </w:tc>
      </w:tr>
      <w:tr>
        <w:trPr>
          <w:cantSplit/>
        </w:trPr>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Elite</w:t>
            </w:r>
          </w:p>
        </w:tc>
        <w:tc>
          <w:tcPr>
            <w:tcW w:type="dxa" w:w="144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10</w:t>
            </w:r>
          </w:p>
        </w:tc>
        <w:tc>
          <w:tcPr>
            <w:tcW w:type="dxa" w:w="165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5</w:t>
            </w:r>
          </w:p>
        </w:tc>
        <w:tc>
          <w:tcPr>
            <w:tcW w:type="dxa" w:w="460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Administración multiclub y soporte prioritario.</w:t>
            </w:r>
          </w:p>
        </w:tc>
      </w:tr>
    </w:tbl>
    <w:p>
      <w:pPr>
        <w:spacing w:after="40" w:line="283" w:lineRule="auto"/>
      </w:pPr>
    </w:p>
    <w:p>
      <w:pPr>
        <w:pStyle w:val="ListBullet"/>
        <w:spacing w:after="60"/>
      </w:pPr>
      <w:r>
        <w:rPr>
          <w:rFonts w:ascii="Aptos" w:hAnsi="Aptos"/>
          <w:b w:val="0"/>
          <w:i w:val="0"/>
          <w:color w:val="000000"/>
          <w:sz w:val="21"/>
        </w:rPr>
        <w:t>Al alcanzar el límite de dispositivos, sustituye uno antiguo o elimina dispositivos que ya no uses. No crees otra cuenta para evitar el límite.</w:t>
      </w:r>
    </w:p>
    <w:p>
      <w:pPr>
        <w:pStyle w:val="ListBullet"/>
        <w:spacing w:after="60"/>
      </w:pPr>
      <w:r>
        <w:rPr>
          <w:rFonts w:ascii="Aptos" w:hAnsi="Aptos"/>
          <w:b w:val="0"/>
          <w:i w:val="0"/>
          <w:color w:val="000000"/>
          <w:sz w:val="21"/>
        </w:rPr>
        <w:t>Para una compra existente, usa Restaurar compras en la página de planes y actualiza los derechos.</w:t>
      </w:r>
    </w:p>
    <w:p>
      <w:pPr>
        <w:pStyle w:val="Heading1"/>
        <w:spacing w:before="320" w:after="120"/>
      </w:pPr>
      <w:r>
        <w:rPr>
          <w:rFonts w:ascii="Aptos" w:hAnsi="Aptos"/>
          <w:b/>
          <w:i w:val="0"/>
          <w:color w:val="000000"/>
          <w:sz w:val="32"/>
        </w:rPr>
        <w:t>4. Navegación principal</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1584"/>
            <w:shd w:fill="0B1B2D"/>
            <w:tcMar>
              <w:top w:w="100" w:type="dxa"/>
              <w:start w:w="110" w:type="dxa"/>
              <w:bottom w:w="100" w:type="dxa"/>
              <w:end w:w="110" w:type="dxa"/>
            </w:tcMar>
            <w:vAlign w:val="center"/>
          </w:tcPr>
          <w:p>
            <w:pPr>
              <w:spacing w:after="0"/>
            </w:pPr>
            <w:r>
              <w:rPr>
                <w:rFonts w:ascii="Aptos" w:hAnsi="Aptos"/>
                <w:b/>
                <w:i w:val="0"/>
                <w:color w:val="FFFFFF"/>
                <w:sz w:val="19"/>
              </w:rPr>
              <w:t>Pestaña</w:t>
            </w:r>
          </w:p>
        </w:tc>
        <w:tc>
          <w:tcPr>
            <w:tcW w:type="dxa" w:w="2880"/>
            <w:shd w:fill="0B1B2D"/>
            <w:tcMar>
              <w:top w:w="100" w:type="dxa"/>
              <w:start w:w="110" w:type="dxa"/>
              <w:bottom w:w="100" w:type="dxa"/>
              <w:end w:w="110" w:type="dxa"/>
            </w:tcMar>
            <w:vAlign w:val="center"/>
          </w:tcPr>
          <w:p>
            <w:pPr>
              <w:spacing w:after="0"/>
            </w:pPr>
            <w:r>
              <w:rPr>
                <w:rFonts w:ascii="Aptos" w:hAnsi="Aptos"/>
                <w:b/>
                <w:i w:val="0"/>
                <w:color w:val="FFFFFF"/>
                <w:sz w:val="19"/>
              </w:rPr>
              <w:t>Objetivo</w:t>
            </w:r>
          </w:p>
        </w:tc>
        <w:tc>
          <w:tcPr>
            <w:tcW w:type="dxa" w:w="4680"/>
            <w:shd w:fill="0B1B2D"/>
            <w:tcMar>
              <w:top w:w="100" w:type="dxa"/>
              <w:start w:w="110" w:type="dxa"/>
              <w:bottom w:w="100" w:type="dxa"/>
              <w:end w:w="110" w:type="dxa"/>
            </w:tcMar>
            <w:vAlign w:val="center"/>
          </w:tcPr>
          <w:p>
            <w:pPr>
              <w:spacing w:after="0"/>
            </w:pPr>
            <w:r>
              <w:rPr>
                <w:rFonts w:ascii="Aptos" w:hAnsi="Aptos"/>
                <w:b/>
                <w:i w:val="0"/>
                <w:color w:val="FFFFFF"/>
                <w:sz w:val="19"/>
              </w:rPr>
              <w:t>Acciones habituales</w:t>
            </w:r>
          </w:p>
        </w:tc>
      </w:tr>
      <w:tr>
        <w:trPr>
          <w:cantSplit/>
        </w:trPr>
        <w:tc>
          <w:tcPr>
            <w:tcW w:type="dxa" w:w="158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Inicio</w:t>
            </w:r>
          </w:p>
        </w:tc>
        <w:tc>
          <w:tcPr>
            <w:tcW w:type="dxa" w:w="28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Resumen del club activo.</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Próximo partido, resumen de plantilla, sincronización y avisos.</w:t>
            </w:r>
          </w:p>
        </w:tc>
      </w:tr>
      <w:tr>
        <w:trPr>
          <w:cantSplit/>
        </w:trPr>
        <w:tc>
          <w:tcPr>
            <w:tcW w:type="dxa" w:w="158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Plantilla</w:t>
            </w:r>
          </w:p>
        </w:tc>
        <w:tc>
          <w:tcPr>
            <w:tcW w:type="dxa" w:w="28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Jugadores, roles y disponibilidad.</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Ver perfiles; el staff autorizado edita datos.</w:t>
            </w:r>
          </w:p>
        </w:tc>
      </w:tr>
      <w:tr>
        <w:trPr>
          <w:cantSplit/>
        </w:trPr>
        <w:tc>
          <w:tcPr>
            <w:tcW w:type="dxa" w:w="158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Partidos</w:t>
            </w:r>
          </w:p>
        </w:tc>
        <w:tc>
          <w:tcPr>
            <w:tcW w:type="dxa" w:w="28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Planificación y desarrollo.</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Programar, confirmar disponibilidad y completar informes.</w:t>
            </w:r>
          </w:p>
        </w:tc>
      </w:tr>
      <w:tr>
        <w:trPr>
          <w:cantSplit/>
        </w:trPr>
        <w:tc>
          <w:tcPr>
            <w:tcW w:type="dxa" w:w="158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Tácticas</w:t>
            </w:r>
          </w:p>
        </w:tc>
        <w:tc>
          <w:tcPr>
            <w:tcW w:type="dxa" w:w="28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Formaciones y preparación.</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Ver tácticas; el staff gestiona once y jugadas a balón parado.</w:t>
            </w:r>
          </w:p>
        </w:tc>
      </w:tr>
      <w:tr>
        <w:trPr>
          <w:cantSplit/>
        </w:trPr>
        <w:tc>
          <w:tcPr>
            <w:tcW w:type="dxa" w:w="158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Más</w:t>
            </w:r>
          </w:p>
        </w:tc>
        <w:tc>
          <w:tcPr>
            <w:tcW w:type="dxa" w:w="28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Herramientas por categorías.</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Cuenta, equipo, sincronización, reclutamiento y ayuda.</w:t>
            </w:r>
          </w:p>
        </w:tc>
      </w:tr>
    </w:tbl>
    <w:p>
      <w:pPr>
        <w:spacing w:after="40" w:line="283" w:lineRule="auto"/>
      </w:pPr>
    </w:p>
    <w:p>
      <w:pPr>
        <w:pStyle w:val="Heading1"/>
        <w:spacing w:before="320" w:after="120"/>
      </w:pPr>
      <w:r>
        <w:rPr>
          <w:rFonts w:ascii="Aptos" w:hAnsi="Aptos"/>
          <w:b/>
          <w:i w:val="0"/>
          <w:color w:val="000000"/>
          <w:sz w:val="32"/>
        </w:rPr>
        <w:t>5. Buscar, añadir y reclamar un club</w:t>
      </w:r>
    </w:p>
    <w:p>
      <w:pPr>
        <w:spacing w:after="140" w:line="283" w:lineRule="auto"/>
      </w:pPr>
      <w:r>
        <w:rPr>
          <w:rFonts w:ascii="Aptos" w:hAnsi="Aptos"/>
          <w:b w:val="0"/>
          <w:i w:val="0"/>
          <w:color w:val="000000"/>
          <w:sz w:val="22"/>
        </w:rPr>
        <w:t>Abre Más, luego Club, cuenta y datos EA y selecciona Conectar club FC26. Elige la plataforma, escribe al menos dos letras del club y selecciona un resultado devuelto por EA. ClubBoard no inventa resultados cuando EA no está disponible.</w:t>
      </w:r>
    </w:p>
    <w:p>
      <w:pPr>
        <w:pStyle w:val="ListBullet"/>
        <w:spacing w:after="60"/>
      </w:pPr>
      <w:r>
        <w:rPr>
          <w:rFonts w:ascii="Aptos" w:hAnsi="Aptos"/>
          <w:b w:val="0"/>
          <w:i w:val="0"/>
          <w:color w:val="000000"/>
          <w:sz w:val="21"/>
        </w:rPr>
        <w:t>Para datos públicos, añade el club dentro de los límites del plan.</w:t>
      </w:r>
    </w:p>
    <w:p>
      <w:pPr>
        <w:pStyle w:val="ListBullet"/>
        <w:spacing w:after="60"/>
      </w:pPr>
      <w:r>
        <w:rPr>
          <w:rFonts w:ascii="Aptos" w:hAnsi="Aptos"/>
          <w:b w:val="0"/>
          <w:i w:val="0"/>
          <w:color w:val="000000"/>
          <w:sz w:val="21"/>
        </w:rPr>
        <w:t>Si eres el owner real, inicia la reclamación y completa la verificación del servidor.</w:t>
      </w:r>
    </w:p>
    <w:p>
      <w:pPr>
        <w:pStyle w:val="ListBullet"/>
        <w:spacing w:after="60"/>
      </w:pPr>
      <w:r>
        <w:rPr>
          <w:rFonts w:ascii="Aptos" w:hAnsi="Aptos"/>
          <w:b w:val="0"/>
          <w:i w:val="0"/>
          <w:color w:val="000000"/>
          <w:sz w:val="21"/>
        </w:rPr>
        <w:t>Como jugador aceptado, usa la invitación personal o el código de acceso. Para un club privado, envía una solicitud al staff.</w:t>
      </w:r>
    </w:p>
    <w:p>
      <w:pPr>
        <w:pStyle w:val="Heading1"/>
        <w:spacing w:before="320" w:after="120"/>
      </w:pPr>
      <w:r>
        <w:rPr>
          <w:rFonts w:ascii="Aptos" w:hAnsi="Aptos"/>
          <w:b/>
          <w:i w:val="0"/>
          <w:color w:val="000000"/>
          <w:sz w:val="32"/>
        </w:rPr>
        <w:t>6. Roles, invitaciones y enlace EA</w:t>
      </w:r>
    </w:p>
    <w:p>
      <w:pPr>
        <w:spacing w:after="140" w:line="283" w:lineRule="auto"/>
      </w:pPr>
      <w:r>
        <w:rPr>
          <w:rFonts w:ascii="Aptos" w:hAnsi="Aptos"/>
          <w:b w:val="0"/>
          <w:i w:val="0"/>
          <w:color w:val="000000"/>
          <w:sz w:val="22"/>
        </w:rPr>
        <w:t>El owner de la aplicación es un rol global de soporte y recuperación, distinto del owner de un club. Los roles se guardan por separado para cada club.</w:t>
      </w:r>
    </w:p>
    <w:tbl>
      <w:tblPr>
        <w:tblStyle w:val="TableGrid"/>
        <w:tblW w:type="auto" w:w="0"/>
        <w:jc w:val="center"/>
        <w:tblLook w:firstColumn="1" w:firstRow="1" w:lastColumn="0" w:lastRow="0" w:noHBand="0" w:noVBand="1" w:val="04A0"/>
      </w:tblPr>
      <w:tblGrid>
        <w:gridCol w:w="3351"/>
        <w:gridCol w:w="3351"/>
        <w:gridCol w:w="3351"/>
      </w:tblGrid>
      <w:tr>
        <w:trPr>
          <w:tblHeader w:val="true"/>
          <w:cantSplit/>
        </w:trPr>
        <w:tc>
          <w:tcPr>
            <w:tcW w:type="dxa" w:w="1728"/>
            <w:shd w:fill="0B1B2D"/>
            <w:tcMar>
              <w:top w:w="100" w:type="dxa"/>
              <w:start w:w="110" w:type="dxa"/>
              <w:bottom w:w="100" w:type="dxa"/>
              <w:end w:w="110" w:type="dxa"/>
            </w:tcMar>
            <w:vAlign w:val="center"/>
          </w:tcPr>
          <w:p>
            <w:pPr>
              <w:spacing w:after="0"/>
            </w:pPr>
            <w:r>
              <w:rPr>
                <w:rFonts w:ascii="Aptos" w:hAnsi="Aptos"/>
                <w:b/>
                <w:i w:val="0"/>
                <w:color w:val="FFFFFF"/>
                <w:sz w:val="19"/>
              </w:rPr>
              <w:t>Rol</w:t>
            </w:r>
          </w:p>
        </w:tc>
        <w:tc>
          <w:tcPr>
            <w:tcW w:type="dxa" w:w="4680"/>
            <w:shd w:fill="0B1B2D"/>
            <w:tcMar>
              <w:top w:w="100" w:type="dxa"/>
              <w:start w:w="110" w:type="dxa"/>
              <w:bottom w:w="100" w:type="dxa"/>
              <w:end w:w="110" w:type="dxa"/>
            </w:tcMar>
            <w:vAlign w:val="center"/>
          </w:tcPr>
          <w:p>
            <w:pPr>
              <w:spacing w:after="0"/>
            </w:pPr>
            <w:r>
              <w:rPr>
                <w:rFonts w:ascii="Aptos" w:hAnsi="Aptos"/>
                <w:b/>
                <w:i w:val="0"/>
                <w:color w:val="FFFFFF"/>
                <w:sz w:val="19"/>
              </w:rPr>
              <w:t>Puede hacer</w:t>
            </w:r>
          </w:p>
        </w:tc>
        <w:tc>
          <w:tcPr>
            <w:tcW w:type="dxa" w:w="2736"/>
            <w:shd w:fill="0B1B2D"/>
            <w:tcMar>
              <w:top w:w="100" w:type="dxa"/>
              <w:start w:w="110" w:type="dxa"/>
              <w:bottom w:w="100" w:type="dxa"/>
              <w:end w:w="110" w:type="dxa"/>
            </w:tcMar>
            <w:vAlign w:val="center"/>
          </w:tcPr>
          <w:p>
            <w:pPr>
              <w:spacing w:after="0"/>
            </w:pPr>
            <w:r>
              <w:rPr>
                <w:rFonts w:ascii="Aptos" w:hAnsi="Aptos"/>
                <w:b/>
                <w:i w:val="0"/>
                <w:color w:val="FFFFFF"/>
                <w:sz w:val="19"/>
              </w:rPr>
              <w:t>No puede hacer</w:t>
            </w:r>
          </w:p>
        </w:tc>
      </w:tr>
      <w:tr>
        <w:trPr>
          <w:cantSplit/>
        </w:trPr>
        <w:tc>
          <w:tcPr>
            <w:tcW w:type="dxa" w:w="172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Owner del club</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Reclamar, gestionar miembros, roles, ajustes e invitaciones.</w:t>
            </w:r>
          </w:p>
        </w:tc>
        <w:tc>
          <w:tcPr>
            <w:tcW w:type="dxa" w:w="273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Cambiar la identidad o plan de otro usuario sin permiso.</w:t>
            </w:r>
          </w:p>
        </w:tc>
      </w:tr>
      <w:tr>
        <w:trPr>
          <w:cantSplit/>
        </w:trPr>
        <w:tc>
          <w:tcPr>
            <w:tcW w:type="dxa" w:w="172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Manager</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Gestionar plantilla, partidos, tácticas y miembros.</w:t>
            </w:r>
          </w:p>
        </w:tc>
        <w:tc>
          <w:tcPr>
            <w:tcW w:type="dxa" w:w="273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Transferir ownership fuera del flujo permitido.</w:t>
            </w:r>
          </w:p>
        </w:tc>
      </w:tr>
      <w:tr>
        <w:trPr>
          <w:cantSplit/>
        </w:trPr>
        <w:tc>
          <w:tcPr>
            <w:tcW w:type="dxa" w:w="1728"/>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Moderador</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Ayudar con operaciones permitidas y moderación.</w:t>
            </w:r>
          </w:p>
        </w:tc>
        <w:tc>
          <w:tcPr>
            <w:tcW w:type="dxa" w:w="2736"/>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Recibir automáticamente todos los permisos de manager.</w:t>
            </w:r>
          </w:p>
        </w:tc>
      </w:tr>
      <w:tr>
        <w:trPr>
          <w:cantSplit/>
        </w:trPr>
        <w:tc>
          <w:tcPr>
            <w:tcW w:type="dxa" w:w="1728"/>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Jugador</w:t>
            </w:r>
          </w:p>
        </w:tc>
        <w:tc>
          <w:tcPr>
            <w:tcW w:type="dxa" w:w="468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Ver datos permitidos y declarar disponibilidad propia.</w:t>
            </w:r>
          </w:p>
        </w:tc>
        <w:tc>
          <w:tcPr>
            <w:tcW w:type="dxa" w:w="2736"/>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Editar a otros jugadores, roles o todo el club.</w:t>
            </w:r>
          </w:p>
        </w:tc>
      </w:tr>
    </w:tbl>
    <w:p>
      <w:pPr>
        <w:spacing w:after="40" w:line="283" w:lineRule="auto"/>
      </w:pPr>
    </w:p>
    <w:p>
      <w:pPr>
        <w:spacing w:after="140" w:line="283" w:lineRule="auto"/>
      </w:pPr>
      <w:r>
        <w:rPr>
          <w:rFonts w:ascii="Aptos" w:hAnsi="Aptos"/>
          <w:b w:val="0"/>
          <w:i w:val="0"/>
          <w:color w:val="000000"/>
          <w:sz w:val="22"/>
        </w:rPr>
        <w:t>El staff autorizado crea invitaciones desde Administración del equipo. Tras aceptarlas, puede enlazar la cuenta ClubBoard del jugador con el miembro EA correcto. El enlace EA limita quién puede actualizar su disponibilidad; no concede ownership.</w:t>
      </w:r>
    </w:p>
    <w:p>
      <w:pPr>
        <w:pStyle w:val="Heading1"/>
        <w:spacing w:before="320" w:after="120"/>
      </w:pPr>
      <w:r>
        <w:rPr>
          <w:rFonts w:ascii="Aptos" w:hAnsi="Aptos"/>
          <w:b/>
          <w:i w:val="0"/>
          <w:color w:val="000000"/>
          <w:sz w:val="32"/>
        </w:rPr>
        <w:t>7. Plantilla y perfiles de jugadores</w:t>
      </w:r>
    </w:p>
    <w:p>
      <w:pPr>
        <w:spacing w:after="140" w:line="283" w:lineRule="auto"/>
      </w:pPr>
      <w:r>
        <w:rPr>
          <w:rFonts w:ascii="Aptos" w:hAnsi="Aptos"/>
          <w:b w:val="0"/>
          <w:i w:val="0"/>
          <w:color w:val="000000"/>
          <w:sz w:val="22"/>
        </w:rPr>
        <w:t>Las posiciones principal y secundaria de ClubBoard se guardan aparte de la posición comunicada por EA, por lo que una sincronización no sobrescribe las preferencias definidas por el staff. Los jugadores actualizan solo su disponibilidad; el staff autorizado gestiona perfiles y enlaces EA.</w:t>
      </w:r>
    </w:p>
    <w:p>
      <w:pPr>
        <w:pStyle w:val="Heading1"/>
        <w:spacing w:before="320" w:after="120"/>
      </w:pPr>
      <w:r>
        <w:rPr>
          <w:rFonts w:ascii="Aptos" w:hAnsi="Aptos"/>
          <w:b/>
          <w:i w:val="0"/>
          <w:color w:val="000000"/>
          <w:sz w:val="32"/>
        </w:rPr>
        <w:t>8. Partidos, disponibilidad y convocatorias</w:t>
      </w:r>
    </w:p>
    <w:p>
      <w:pPr>
        <w:spacing w:after="140" w:line="283" w:lineRule="auto"/>
      </w:pPr>
      <w:r>
        <w:rPr>
          <w:rFonts w:ascii="Aptos" w:hAnsi="Aptos"/>
          <w:b w:val="0"/>
          <w:i w:val="0"/>
          <w:color w:val="000000"/>
          <w:sz w:val="22"/>
        </w:rPr>
        <w:t>El staff programa partidos y los jugadores confirman disponibilidad. El calendario mensual sirve para planificar; la respuesta de un partido o entrenamiento concreto es la confirmación operativa. El staff prepara convocatoria, once inicial, suplentes e informe.</w:t>
      </w:r>
    </w:p>
    <w:p>
      <w:pPr>
        <w:pStyle w:val="Heading1"/>
        <w:spacing w:before="320" w:after="120"/>
      </w:pPr>
      <w:r>
        <w:rPr>
          <w:rFonts w:ascii="Aptos" w:hAnsi="Aptos"/>
          <w:b/>
          <w:i w:val="0"/>
          <w:color w:val="000000"/>
          <w:sz w:val="32"/>
        </w:rPr>
        <w:t>9. Tácticas y preparación</w:t>
      </w:r>
    </w:p>
    <w:p>
      <w:pPr>
        <w:spacing w:after="140" w:line="283" w:lineRule="auto"/>
      </w:pPr>
      <w:r>
        <w:rPr>
          <w:rFonts w:ascii="Aptos" w:hAnsi="Aptos"/>
          <w:b w:val="0"/>
          <w:i w:val="0"/>
          <w:color w:val="000000"/>
          <w:sz w:val="22"/>
        </w:rPr>
        <w:t>Usa Tácticas para formaciones, once inicial, suplentes y jugadas a balón parado. Emplea las posiciones tácticas para preparar el partido, no para sobrescribir datos EA. Verifica la lista de jugadores antes del día del partido.</w:t>
      </w:r>
    </w:p>
    <w:p>
      <w:pPr>
        <w:pStyle w:val="Heading1"/>
        <w:spacing w:before="320" w:after="120"/>
      </w:pPr>
      <w:r>
        <w:rPr>
          <w:rFonts w:ascii="Aptos" w:hAnsi="Aptos"/>
          <w:b/>
          <w:i w:val="0"/>
          <w:color w:val="000000"/>
          <w:sz w:val="32"/>
        </w:rPr>
        <w:t>10. Comunicación, perfil público y reclutamiento</w:t>
      </w:r>
    </w:p>
    <w:p>
      <w:pPr>
        <w:spacing w:after="140" w:line="283" w:lineRule="auto"/>
      </w:pPr>
      <w:r>
        <w:rPr>
          <w:rFonts w:ascii="Aptos" w:hAnsi="Aptos"/>
          <w:b w:val="0"/>
          <w:i w:val="0"/>
          <w:color w:val="000000"/>
          <w:sz w:val="22"/>
        </w:rPr>
        <w:t>La categoría Comunicación e imagen incluye anuncios, Discord, perfil público, solicitudes de reclutamiento/prueba y estudio de publicación. El staff acepta o rechaza solicitudes; aceptar envía la invitación personal. Las páginas públicas no deben mostrar identidades, tácticas, disponibilidad ni notas privadas.</w:t>
      </w:r>
    </w:p>
    <w:p>
      <w:pPr>
        <w:pStyle w:val="Heading1"/>
        <w:spacing w:before="320" w:after="120"/>
      </w:pPr>
      <w:r>
        <w:rPr>
          <w:rFonts w:ascii="Aptos" w:hAnsi="Aptos"/>
          <w:b/>
          <w:i w:val="0"/>
          <w:color w:val="000000"/>
          <w:sz w:val="32"/>
        </w:rPr>
        <w:t>11. Sincronización, datos EA y uso sin conexión</w:t>
      </w:r>
    </w:p>
    <w:p>
      <w:pPr>
        <w:spacing w:after="140" w:line="283" w:lineRule="auto"/>
      </w:pPr>
      <w:r>
        <w:rPr>
          <w:rFonts w:ascii="Aptos" w:hAnsi="Aptos"/>
          <w:b w:val="0"/>
          <w:i w:val="0"/>
          <w:color w:val="000000"/>
          <w:sz w:val="22"/>
        </w:rPr>
        <w:t>ClubBoard guarda datos EA en caché para mayor velocidad y continuidad. Si EA no responde, puede mostrar el último snapshot, que podría estar desactualizado. Nunca inventa resultados. Sin conexión, los datos ya cargados y un derecho recordado pueden seguir disponibles temporalmente; vuelve a conectarte para operaciones actualizadas. Ante un conflicto cloud, lee ambas revisiones antes de elegir.</w:t>
      </w:r>
    </w:p>
    <w:p>
      <w:pPr>
        <w:pStyle w:val="Heading1"/>
        <w:spacing w:before="320" w:after="120"/>
      </w:pPr>
      <w:r>
        <w:rPr>
          <w:rFonts w:ascii="Aptos" w:hAnsi="Aptos"/>
          <w:b/>
          <w:i w:val="0"/>
          <w:color w:val="000000"/>
          <w:sz w:val="32"/>
        </w:rPr>
        <w:t>12. Preferencias, seguridad y ayuda</w:t>
      </w:r>
    </w:p>
    <w:p>
      <w:pPr>
        <w:spacing w:after="140" w:line="283" w:lineRule="auto"/>
      </w:pPr>
      <w:r>
        <w:rPr>
          <w:rFonts w:ascii="Aptos" w:hAnsi="Aptos"/>
          <w:b w:val="0"/>
          <w:i w:val="0"/>
          <w:color w:val="000000"/>
          <w:sz w:val="22"/>
        </w:rPr>
        <w:t>Las preferencias de la aplicación son personales: idioma, contraste, sincronización automática y notificaciones. Los ajustes del club son compartidos y están reservados al staff autorizado. Ayuda y aplicación ofrece diagnóstico, informe de problemas y actualizaciones.</w:t>
      </w:r>
    </w:p>
    <w:p>
      <w:pPr>
        <w:pStyle w:val="ListBullet"/>
        <w:spacing w:after="60"/>
      </w:pPr>
      <w:r>
        <w:rPr>
          <w:rFonts w:ascii="Aptos" w:hAnsi="Aptos"/>
          <w:b w:val="0"/>
          <w:i w:val="0"/>
          <w:color w:val="000000"/>
          <w:sz w:val="21"/>
        </w:rPr>
        <w:t>No incluyas contraseñas, códigos de autenticación ni tokens en un informe de problema.</w:t>
      </w:r>
    </w:p>
    <w:p>
      <w:pPr>
        <w:pStyle w:val="ListBullet"/>
        <w:spacing w:after="60"/>
      </w:pPr>
      <w:r>
        <w:rPr>
          <w:rFonts w:ascii="Aptos" w:hAnsi="Aptos"/>
          <w:b w:val="0"/>
          <w:i w:val="0"/>
          <w:color w:val="000000"/>
          <w:sz w:val="21"/>
        </w:rPr>
        <w:t>Instala las actualizaciones de la tienda cuando estén disponibles.</w:t>
      </w:r>
    </w:p>
    <w:p>
      <w:pPr>
        <w:pStyle w:val="Heading1"/>
        <w:spacing w:before="320" w:after="120"/>
      </w:pPr>
      <w:r>
        <w:rPr>
          <w:rFonts w:ascii="Aptos" w:hAnsi="Aptos"/>
          <w:b/>
          <w:i w:val="0"/>
          <w:color w:val="000000"/>
          <w:sz w:val="32"/>
        </w:rPr>
        <w:t>13. Problemas frecuentes</w:t>
      </w:r>
    </w:p>
    <w:tbl>
      <w:tblPr>
        <w:tblStyle w:val="TableGrid"/>
        <w:tblW w:type="auto" w:w="0"/>
        <w:jc w:val="center"/>
        <w:tblLook w:firstColumn="1" w:firstRow="1" w:lastColumn="0" w:lastRow="0" w:noHBand="0" w:noVBand="1" w:val="04A0"/>
      </w:tblPr>
      <w:tblGrid>
        <w:gridCol w:w="5026"/>
        <w:gridCol w:w="5026"/>
      </w:tblGrid>
      <w:tr>
        <w:trPr>
          <w:tblHeader w:val="true"/>
          <w:cantSplit/>
        </w:trPr>
        <w:tc>
          <w:tcPr>
            <w:tcW w:type="dxa" w:w="3024"/>
            <w:shd w:fill="0B1B2D"/>
            <w:tcMar>
              <w:top w:w="100" w:type="dxa"/>
              <w:start w:w="110" w:type="dxa"/>
              <w:bottom w:w="100" w:type="dxa"/>
              <w:end w:w="110" w:type="dxa"/>
            </w:tcMar>
            <w:vAlign w:val="center"/>
          </w:tcPr>
          <w:p>
            <w:pPr>
              <w:spacing w:after="0"/>
            </w:pPr>
            <w:r>
              <w:rPr>
                <w:rFonts w:ascii="Aptos" w:hAnsi="Aptos"/>
                <w:b/>
                <w:i w:val="0"/>
                <w:color w:val="FFFFFF"/>
                <w:sz w:val="19"/>
              </w:rPr>
              <w:t>Problema</w:t>
            </w:r>
          </w:p>
        </w:tc>
        <w:tc>
          <w:tcPr>
            <w:tcW w:type="dxa" w:w="6120"/>
            <w:shd w:fill="0B1B2D"/>
            <w:tcMar>
              <w:top w:w="100" w:type="dxa"/>
              <w:start w:w="110" w:type="dxa"/>
              <w:bottom w:w="100" w:type="dxa"/>
              <w:end w:w="110" w:type="dxa"/>
            </w:tcMar>
            <w:vAlign w:val="center"/>
          </w:tcPr>
          <w:p>
            <w:pPr>
              <w:spacing w:after="0"/>
            </w:pPr>
            <w:r>
              <w:rPr>
                <w:rFonts w:ascii="Aptos" w:hAnsi="Aptos"/>
                <w:b/>
                <w:i w:val="0"/>
                <w:color w:val="FFFFFF"/>
                <w:sz w:val="19"/>
              </w:rPr>
              <w:t>Acción recomendada</w:t>
            </w:r>
          </w:p>
        </w:tc>
      </w:tr>
      <w:tr>
        <w:trPr>
          <w:cantSplit/>
        </w:trPr>
        <w:tc>
          <w:tcPr>
            <w:tcW w:type="dxa" w:w="302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No puedo añadir un club</w:t>
            </w:r>
          </w:p>
        </w:tc>
        <w:tc>
          <w:tcPr>
            <w:tcW w:type="dxa" w:w="612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Inicia la prueba si es elegible, elige un plan o elimina un club anterior si alcanzaste el límite.</w:t>
            </w:r>
          </w:p>
        </w:tc>
      </w:tr>
      <w:tr>
        <w:trPr>
          <w:cantSplit/>
        </w:trPr>
        <w:tc>
          <w:tcPr>
            <w:tcW w:type="dxa" w:w="302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No veo herramientas de gestión</w:t>
            </w:r>
          </w:p>
        </w:tc>
        <w:tc>
          <w:tcPr>
            <w:tcW w:type="dxa" w:w="612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Confirma el club activo y el rol; solicita al staff el rol correcto.</w:t>
            </w:r>
          </w:p>
        </w:tc>
      </w:tr>
      <w:tr>
        <w:trPr>
          <w:cantSplit/>
        </w:trPr>
        <w:tc>
          <w:tcPr>
            <w:tcW w:type="dxa" w:w="302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No puedo seleccionar una cuenta EA</w:t>
            </w:r>
          </w:p>
        </w:tc>
        <w:tc>
          <w:tcPr>
            <w:tcW w:type="dxa" w:w="612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Actualiza la lista, confirma club/plataforma y pide eliminar un enlace incorrecto.</w:t>
            </w:r>
          </w:p>
        </w:tc>
      </w:tr>
      <w:tr>
        <w:trPr>
          <w:cantSplit/>
        </w:trPr>
        <w:tc>
          <w:tcPr>
            <w:tcW w:type="dxa" w:w="302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La compra no aparece</w:t>
            </w:r>
          </w:p>
        </w:tc>
        <w:tc>
          <w:tcPr>
            <w:tcW w:type="dxa" w:w="612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Comprueba conexión, usa Restaurar compras y actualiza la página de planes.</w:t>
            </w:r>
          </w:p>
        </w:tc>
      </w:tr>
      <w:tr>
        <w:trPr>
          <w:cantSplit/>
        </w:trPr>
        <w:tc>
          <w:tcPr>
            <w:tcW w:type="dxa" w:w="3024"/>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Los datos EA están desactualizados</w:t>
            </w:r>
          </w:p>
        </w:tc>
        <w:tc>
          <w:tcPr>
            <w:tcW w:type="dxa" w:w="6120"/>
            <w:tcMar>
              <w:top w:w="100" w:type="dxa"/>
              <w:start w:w="110" w:type="dxa"/>
              <w:bottom w:w="100" w:type="dxa"/>
              <w:end w:w="110" w:type="dxa"/>
            </w:tcMar>
            <w:tcBorders>
              <w:top w:val="single" w:sz="4" w:color="D9E1E8"/>
              <w:left w:val="single" w:sz="4" w:color="D9E1E8"/>
              <w:bottom w:val="single" w:sz="4" w:color="D9E1E8"/>
              <w:right w:val="single" w:sz="4" w:color="D9E1E8"/>
            </w:tcBorders>
            <w:vAlign w:val="center"/>
          </w:tcPr>
          <w:p>
            <w:pPr>
              <w:spacing w:after="0" w:line="259" w:lineRule="auto"/>
            </w:pPr>
            <w:r>
              <w:rPr>
                <w:rFonts w:ascii="Aptos" w:hAnsi="Aptos"/>
                <w:b w:val="0"/>
                <w:i w:val="0"/>
                <w:color w:val="000000"/>
                <w:sz w:val="18"/>
              </w:rPr>
              <w:t>Espera y vuelve a sincronizar; revisa Diagnóstico antes de informar.</w:t>
            </w:r>
          </w:p>
        </w:tc>
      </w:tr>
      <w:tr>
        <w:trPr>
          <w:cantSplit/>
        </w:trPr>
        <w:tc>
          <w:tcPr>
            <w:tcW w:type="dxa" w:w="3024"/>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Google o Discord no conectan</w:t>
            </w:r>
          </w:p>
        </w:tc>
        <w:tc>
          <w:tcPr>
            <w:tcW w:type="dxa" w:w="6120"/>
            <w:tcMar>
              <w:top w:w="100" w:type="dxa"/>
              <w:start w:w="110" w:type="dxa"/>
              <w:bottom w:w="100" w:type="dxa"/>
              <w:end w:w="110" w:type="dxa"/>
            </w:tcMar>
            <w:tcBorders>
              <w:top w:val="single" w:sz="4" w:color="D9E1E8"/>
              <w:left w:val="single" w:sz="4" w:color="D9E1E8"/>
              <w:bottom w:val="single" w:sz="4" w:color="D9E1E8"/>
              <w:right w:val="single" w:sz="4" w:color="D9E1E8"/>
            </w:tcBorders>
            <w:shd w:fill="F2F6FA"/>
            <w:vAlign w:val="center"/>
          </w:tcPr>
          <w:p>
            <w:pPr>
              <w:spacing w:after="0" w:line="259" w:lineRule="auto"/>
            </w:pPr>
            <w:r>
              <w:rPr>
                <w:rFonts w:ascii="Aptos" w:hAnsi="Aptos"/>
                <w:b w:val="0"/>
                <w:i w:val="0"/>
                <w:color w:val="000000"/>
                <w:sz w:val="18"/>
              </w:rPr>
              <w:t>Reintenta tras actualizar la app y guarda el mensaje de error exacto.</w:t>
            </w:r>
          </w:p>
        </w:tc>
      </w:tr>
    </w:tbl>
    <w:p>
      <w:pPr>
        <w:spacing w:after="40" w:line="283" w:lineRule="auto"/>
      </w:pPr>
    </w:p>
    <w:sectPr w:rsidR="00FC693F" w:rsidRPr="0006063C" w:rsidSect="00034616">
      <w:footerReference w:type="default" r:id="rId9"/>
      <w:pgSz w:w="12240" w:h="15840"/>
      <w:pgMar w:top="1037" w:right="1094" w:bottom="950" w:left="10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4A5568"/>
        <w:sz w:val="17"/>
      </w:rPr>
      <w:t>ClubBoard Team Manager  |  User Guide · Manual de utilizare · Manual de uso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ClubBoard User Guide · Manual de utilizare · Manual de uso</dc:title>
  <dc:subject>English, Romanian and Spanish guide for ClubBoard Team Manager</dc:subject>
  <dc:creator>Pixel Forge Utilities</dc:creator>
  <cp:keywords/>
  <dc:description>generated by python-docx</dc:description>
  <cp:lastModifiedBy/>
  <cp:revision>1</cp:revision>
  <dcterms:created xsi:type="dcterms:W3CDTF">2013-12-23T23:15:00Z</dcterms:created>
  <dcterms:modified xsi:type="dcterms:W3CDTF">2013-12-23T23:15:00Z</dcterms:modified>
  <cp:category/>
</cp:coreProperties>
</file>